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714E" w14:textId="2ACA96F2" w:rsidR="00397CF3" w:rsidRPr="006E1050" w:rsidRDefault="00AB4364" w:rsidP="00F14931">
      <w:pPr>
        <w:pStyle w:val="Title"/>
        <w:jc w:val="center"/>
        <w:rPr>
          <w:b/>
        </w:rPr>
      </w:pPr>
      <w:bookmarkStart w:id="0" w:name="_Hlk513013069"/>
      <w:bookmarkStart w:id="1" w:name="_Hlk513013098"/>
      <w:r w:rsidRPr="00AB4364">
        <w:rPr>
          <w:b/>
          <w:sz w:val="22"/>
          <w:szCs w:val="22"/>
        </w:rPr>
        <w:br/>
      </w:r>
      <w:r w:rsidR="00397CF3" w:rsidRPr="006E1050">
        <w:rPr>
          <w:b/>
        </w:rPr>
        <w:t>Faculty-led Proposal Form</w:t>
      </w:r>
      <w:bookmarkEnd w:id="1"/>
    </w:p>
    <w:p w14:paraId="13364EC8" w14:textId="77777777" w:rsidR="00050B78" w:rsidRDefault="00050B78" w:rsidP="00C50FA3">
      <w:pPr>
        <w:spacing w:after="0"/>
        <w:rPr>
          <w:b/>
          <w:sz w:val="28"/>
          <w:szCs w:val="28"/>
          <w:u w:val="single"/>
        </w:rPr>
      </w:pPr>
    </w:p>
    <w:p w14:paraId="4EA3BBC8" w14:textId="0345435F" w:rsidR="00C50FA3" w:rsidRPr="00323469" w:rsidRDefault="00C50FA3" w:rsidP="00C50FA3">
      <w:pPr>
        <w:spacing w:after="0"/>
        <w:rPr>
          <w:b/>
          <w:sz w:val="28"/>
          <w:szCs w:val="28"/>
          <w:u w:val="single"/>
        </w:rPr>
      </w:pPr>
      <w:r w:rsidRPr="00323469">
        <w:rPr>
          <w:b/>
          <w:sz w:val="28"/>
          <w:szCs w:val="28"/>
          <w:u w:val="single"/>
        </w:rPr>
        <w:t xml:space="preserve">Program </w:t>
      </w:r>
    </w:p>
    <w:p w14:paraId="7A67B521" w14:textId="02512A69" w:rsidR="00C50FA3" w:rsidRPr="008275B4" w:rsidRDefault="00C50FA3" w:rsidP="00C50FA3">
      <w:pPr>
        <w:spacing w:after="0"/>
        <w:rPr>
          <w:sz w:val="24"/>
          <w:szCs w:val="24"/>
        </w:rPr>
      </w:pPr>
      <w:r w:rsidRPr="008275B4">
        <w:rPr>
          <w:sz w:val="24"/>
          <w:szCs w:val="24"/>
        </w:rPr>
        <w:t>Title (</w:t>
      </w:r>
      <w:r w:rsidR="00AB4364">
        <w:rPr>
          <w:sz w:val="24"/>
          <w:szCs w:val="24"/>
        </w:rPr>
        <w:t xml:space="preserve">ideally </w:t>
      </w:r>
      <w:r w:rsidRPr="008275B4">
        <w:rPr>
          <w:sz w:val="24"/>
          <w:szCs w:val="24"/>
        </w:rPr>
        <w:t>5 words or less)</w:t>
      </w:r>
      <w:r w:rsidR="00F4336D">
        <w:rPr>
          <w:sz w:val="24"/>
          <w:szCs w:val="24"/>
        </w:rPr>
        <w:t>:</w:t>
      </w:r>
      <w:r w:rsidRPr="008275B4">
        <w:rPr>
          <w:sz w:val="24"/>
          <w:szCs w:val="24"/>
        </w:rPr>
        <w:t xml:space="preserve"> </w:t>
      </w:r>
      <w:r>
        <w:rPr>
          <w:sz w:val="24"/>
          <w:szCs w:val="24"/>
        </w:rPr>
        <w:t>______</w:t>
      </w:r>
      <w:r w:rsidR="00391C5E">
        <w:rPr>
          <w:sz w:val="24"/>
          <w:szCs w:val="24"/>
        </w:rPr>
        <w:t>_</w:t>
      </w:r>
      <w:r>
        <w:rPr>
          <w:sz w:val="24"/>
          <w:szCs w:val="24"/>
        </w:rPr>
        <w:t>_</w:t>
      </w:r>
      <w:r w:rsidRPr="008275B4">
        <w:rPr>
          <w:sz w:val="24"/>
          <w:szCs w:val="24"/>
        </w:rPr>
        <w:t>___________________________</w:t>
      </w:r>
      <w:r w:rsidR="004579CB">
        <w:rPr>
          <w:sz w:val="24"/>
          <w:szCs w:val="24"/>
        </w:rPr>
        <w:t>___________________________</w:t>
      </w:r>
      <w:r w:rsidRPr="008275B4">
        <w:rPr>
          <w:sz w:val="24"/>
          <w:szCs w:val="24"/>
        </w:rPr>
        <w:t>_</w:t>
      </w:r>
    </w:p>
    <w:p w14:paraId="1907EA39" w14:textId="77777777" w:rsidR="00454AE9" w:rsidRDefault="00454AE9" w:rsidP="00454AE9">
      <w:pPr>
        <w:pStyle w:val="NoSpacing"/>
      </w:pPr>
    </w:p>
    <w:p w14:paraId="779CAC25" w14:textId="40F10F76" w:rsidR="00C50FA3" w:rsidRDefault="00C50FA3" w:rsidP="00F44CE8">
      <w:pPr>
        <w:spacing w:line="240" w:lineRule="auto"/>
        <w:rPr>
          <w:sz w:val="24"/>
          <w:szCs w:val="24"/>
        </w:rPr>
      </w:pPr>
      <w:r>
        <w:rPr>
          <w:sz w:val="24"/>
          <w:szCs w:val="24"/>
        </w:rPr>
        <w:t>L</w:t>
      </w:r>
      <w:r w:rsidRPr="008275B4">
        <w:rPr>
          <w:sz w:val="24"/>
          <w:szCs w:val="24"/>
        </w:rPr>
        <w:t>ocation</w:t>
      </w:r>
      <w:r>
        <w:rPr>
          <w:sz w:val="24"/>
          <w:szCs w:val="24"/>
        </w:rPr>
        <w:t>(</w:t>
      </w:r>
      <w:r w:rsidRPr="008275B4">
        <w:rPr>
          <w:sz w:val="24"/>
          <w:szCs w:val="24"/>
        </w:rPr>
        <w:t>s</w:t>
      </w:r>
      <w:r>
        <w:rPr>
          <w:sz w:val="24"/>
          <w:szCs w:val="24"/>
        </w:rPr>
        <w:t>)</w:t>
      </w:r>
      <w:r w:rsidRPr="008275B4">
        <w:rPr>
          <w:sz w:val="24"/>
          <w:szCs w:val="24"/>
        </w:rPr>
        <w:t xml:space="preserve"> (city, country)</w:t>
      </w:r>
      <w:r w:rsidR="00F4336D">
        <w:rPr>
          <w:sz w:val="24"/>
          <w:szCs w:val="24"/>
        </w:rPr>
        <w:t>:</w:t>
      </w:r>
      <w:r>
        <w:rPr>
          <w:sz w:val="24"/>
          <w:szCs w:val="24"/>
        </w:rPr>
        <w:t xml:space="preserve"> </w:t>
      </w:r>
      <w:r w:rsidRPr="008275B4">
        <w:rPr>
          <w:sz w:val="24"/>
          <w:szCs w:val="24"/>
        </w:rPr>
        <w:t>____</w:t>
      </w:r>
      <w:r w:rsidR="00150E36">
        <w:rPr>
          <w:sz w:val="24"/>
          <w:szCs w:val="24"/>
        </w:rPr>
        <w:t>_____</w:t>
      </w:r>
      <w:r>
        <w:rPr>
          <w:sz w:val="24"/>
          <w:szCs w:val="24"/>
        </w:rPr>
        <w:t>__</w:t>
      </w:r>
      <w:r w:rsidR="00AB4364">
        <w:rPr>
          <w:sz w:val="24"/>
          <w:szCs w:val="24"/>
          <w:u w:val="single"/>
        </w:rPr>
        <w:t xml:space="preserve"> </w:t>
      </w:r>
      <w:r>
        <w:rPr>
          <w:sz w:val="24"/>
          <w:szCs w:val="24"/>
        </w:rPr>
        <w:t>_____</w:t>
      </w:r>
      <w:r w:rsidRPr="008275B4">
        <w:rPr>
          <w:sz w:val="24"/>
          <w:szCs w:val="24"/>
        </w:rPr>
        <w:t>_________________</w:t>
      </w:r>
      <w:r w:rsidR="004579CB">
        <w:rPr>
          <w:sz w:val="24"/>
          <w:szCs w:val="24"/>
        </w:rPr>
        <w:t>________________________________</w:t>
      </w:r>
    </w:p>
    <w:p w14:paraId="099B0A97" w14:textId="77777777" w:rsidR="00F44CE8" w:rsidRDefault="00F44CE8" w:rsidP="00F44CE8">
      <w:pPr>
        <w:spacing w:after="0" w:line="240" w:lineRule="auto"/>
        <w:rPr>
          <w:b/>
          <w:sz w:val="28"/>
          <w:szCs w:val="28"/>
          <w:u w:val="single"/>
        </w:rPr>
      </w:pPr>
    </w:p>
    <w:p w14:paraId="6CB53796" w14:textId="382F4C9E" w:rsidR="00050B78" w:rsidRDefault="00E1325B" w:rsidP="00050B78">
      <w:pPr>
        <w:spacing w:after="0"/>
        <w:rPr>
          <w:sz w:val="20"/>
          <w:szCs w:val="20"/>
        </w:rPr>
      </w:pPr>
      <w:r w:rsidRPr="00323469">
        <w:rPr>
          <w:b/>
          <w:sz w:val="28"/>
          <w:szCs w:val="28"/>
          <w:u w:val="single"/>
        </w:rPr>
        <w:t>Faculty Leader(s)</w:t>
      </w:r>
      <w:r w:rsidR="00050B78">
        <w:rPr>
          <w:b/>
          <w:sz w:val="28"/>
          <w:szCs w:val="28"/>
          <w:u w:val="single"/>
        </w:rPr>
        <w:t xml:space="preserve"> and Assistant(s)</w:t>
      </w:r>
    </w:p>
    <w:p w14:paraId="325ADD43" w14:textId="4A940BF5" w:rsidR="00E1325B" w:rsidRPr="00454AE9" w:rsidRDefault="00D4108E" w:rsidP="00050B78">
      <w:pPr>
        <w:pStyle w:val="ListParagraph"/>
        <w:numPr>
          <w:ilvl w:val="0"/>
          <w:numId w:val="12"/>
        </w:numPr>
        <w:spacing w:after="0"/>
        <w:rPr>
          <w:sz w:val="24"/>
          <w:szCs w:val="24"/>
        </w:rPr>
      </w:pPr>
      <w:r w:rsidRPr="00454AE9">
        <w:rPr>
          <w:sz w:val="24"/>
          <w:szCs w:val="24"/>
        </w:rPr>
        <w:t>OIE requires tha</w:t>
      </w:r>
      <w:r w:rsidR="004148C9" w:rsidRPr="00454AE9">
        <w:rPr>
          <w:sz w:val="24"/>
          <w:szCs w:val="24"/>
        </w:rPr>
        <w:t xml:space="preserve">t </w:t>
      </w:r>
      <w:r w:rsidRPr="00AB4364">
        <w:rPr>
          <w:bCs/>
          <w:iCs/>
          <w:sz w:val="24"/>
          <w:szCs w:val="24"/>
          <w:u w:val="single"/>
        </w:rPr>
        <w:t>alternate</w:t>
      </w:r>
      <w:r w:rsidRPr="00454AE9">
        <w:rPr>
          <w:sz w:val="24"/>
          <w:szCs w:val="24"/>
        </w:rPr>
        <w:t xml:space="preserve"> </w:t>
      </w:r>
      <w:r w:rsidR="00050B78" w:rsidRPr="00454AE9">
        <w:rPr>
          <w:sz w:val="24"/>
          <w:szCs w:val="24"/>
        </w:rPr>
        <w:t>faculty leader</w:t>
      </w:r>
      <w:r w:rsidR="004148C9" w:rsidRPr="00454AE9">
        <w:rPr>
          <w:sz w:val="24"/>
          <w:szCs w:val="24"/>
        </w:rPr>
        <w:t xml:space="preserve">s/assistants </w:t>
      </w:r>
      <w:r w:rsidR="00AB4364">
        <w:rPr>
          <w:sz w:val="24"/>
          <w:szCs w:val="24"/>
        </w:rPr>
        <w:t>be</w:t>
      </w:r>
      <w:r w:rsidRPr="00454AE9">
        <w:rPr>
          <w:sz w:val="24"/>
          <w:szCs w:val="24"/>
        </w:rPr>
        <w:t xml:space="preserve"> identified who can replace </w:t>
      </w:r>
      <w:r w:rsidR="00AB4364">
        <w:rPr>
          <w:sz w:val="24"/>
          <w:szCs w:val="24"/>
        </w:rPr>
        <w:t xml:space="preserve">the original </w:t>
      </w:r>
      <w:r w:rsidR="00A90305" w:rsidRPr="00454AE9">
        <w:rPr>
          <w:sz w:val="24"/>
          <w:szCs w:val="24"/>
        </w:rPr>
        <w:t>faculty</w:t>
      </w:r>
      <w:r w:rsidRPr="00454AE9">
        <w:rPr>
          <w:sz w:val="24"/>
          <w:szCs w:val="24"/>
        </w:rPr>
        <w:t xml:space="preserve"> leader</w:t>
      </w:r>
      <w:r w:rsidR="004148C9" w:rsidRPr="00454AE9">
        <w:rPr>
          <w:sz w:val="24"/>
          <w:szCs w:val="24"/>
        </w:rPr>
        <w:t>s/</w:t>
      </w:r>
      <w:r w:rsidR="00A90305" w:rsidRPr="00454AE9">
        <w:rPr>
          <w:sz w:val="24"/>
          <w:szCs w:val="24"/>
        </w:rPr>
        <w:t>assistant</w:t>
      </w:r>
      <w:r w:rsidR="004148C9" w:rsidRPr="00454AE9">
        <w:rPr>
          <w:sz w:val="24"/>
          <w:szCs w:val="24"/>
        </w:rPr>
        <w:t>s</w:t>
      </w:r>
      <w:r w:rsidR="00A90305" w:rsidRPr="00454AE9">
        <w:rPr>
          <w:sz w:val="24"/>
          <w:szCs w:val="24"/>
        </w:rPr>
        <w:t xml:space="preserve"> </w:t>
      </w:r>
      <w:r w:rsidRPr="00454AE9">
        <w:rPr>
          <w:sz w:val="24"/>
          <w:szCs w:val="24"/>
        </w:rPr>
        <w:t>and fulfill responsibilities (teach, chaperone, etc.) should an</w:t>
      </w:r>
      <w:r w:rsidR="004148C9" w:rsidRPr="00454AE9">
        <w:rPr>
          <w:sz w:val="24"/>
          <w:szCs w:val="24"/>
        </w:rPr>
        <w:t>y</w:t>
      </w:r>
      <w:r w:rsidRPr="00454AE9">
        <w:rPr>
          <w:sz w:val="24"/>
          <w:szCs w:val="24"/>
        </w:rPr>
        <w:t xml:space="preserve"> unforeseen circumstance</w:t>
      </w:r>
      <w:r w:rsidR="004148C9" w:rsidRPr="00454AE9">
        <w:rPr>
          <w:sz w:val="24"/>
          <w:szCs w:val="24"/>
        </w:rPr>
        <w:t>s</w:t>
      </w:r>
      <w:r w:rsidRPr="00454AE9">
        <w:rPr>
          <w:sz w:val="24"/>
          <w:szCs w:val="24"/>
        </w:rPr>
        <w:t xml:space="preserve"> arise. Please </w:t>
      </w:r>
      <w:r w:rsidR="00721860" w:rsidRPr="00454AE9">
        <w:rPr>
          <w:sz w:val="24"/>
          <w:szCs w:val="24"/>
        </w:rPr>
        <w:t xml:space="preserve">consult </w:t>
      </w:r>
      <w:r w:rsidR="004148C9" w:rsidRPr="00454AE9">
        <w:rPr>
          <w:sz w:val="24"/>
          <w:szCs w:val="24"/>
        </w:rPr>
        <w:t xml:space="preserve">with </w:t>
      </w:r>
      <w:r w:rsidR="00721860" w:rsidRPr="00454AE9">
        <w:rPr>
          <w:sz w:val="24"/>
          <w:szCs w:val="24"/>
        </w:rPr>
        <w:t>and</w:t>
      </w:r>
      <w:r w:rsidRPr="00454AE9">
        <w:rPr>
          <w:sz w:val="24"/>
          <w:szCs w:val="24"/>
        </w:rPr>
        <w:t xml:space="preserve"> identify these individuals below.</w:t>
      </w:r>
      <w:r w:rsidR="00050B78" w:rsidRPr="00454AE9">
        <w:rPr>
          <w:sz w:val="24"/>
          <w:szCs w:val="24"/>
        </w:rPr>
        <w:t xml:space="preserve"> </w:t>
      </w:r>
    </w:p>
    <w:p w14:paraId="40DFD63B" w14:textId="13713591" w:rsidR="00050B78" w:rsidRPr="00454AE9" w:rsidRDefault="004148C9" w:rsidP="00050B78">
      <w:pPr>
        <w:pStyle w:val="ListParagraph"/>
        <w:numPr>
          <w:ilvl w:val="0"/>
          <w:numId w:val="12"/>
        </w:numPr>
        <w:spacing w:after="0"/>
        <w:rPr>
          <w:sz w:val="24"/>
          <w:szCs w:val="24"/>
        </w:rPr>
      </w:pPr>
      <w:r w:rsidRPr="00454AE9">
        <w:rPr>
          <w:sz w:val="24"/>
          <w:szCs w:val="24"/>
        </w:rPr>
        <w:t>P</w:t>
      </w:r>
      <w:r w:rsidR="00050B78" w:rsidRPr="00454AE9">
        <w:rPr>
          <w:sz w:val="24"/>
          <w:szCs w:val="24"/>
        </w:rPr>
        <w:t>lease consider an</w:t>
      </w:r>
      <w:r w:rsidR="00F627FE" w:rsidRPr="00454AE9">
        <w:rPr>
          <w:sz w:val="24"/>
          <w:szCs w:val="24"/>
        </w:rPr>
        <w:t xml:space="preserve"> academic staff member</w:t>
      </w:r>
      <w:r w:rsidRPr="00454AE9">
        <w:rPr>
          <w:sz w:val="24"/>
          <w:szCs w:val="24"/>
        </w:rPr>
        <w:t xml:space="preserve"> as an assistant. F</w:t>
      </w:r>
      <w:r w:rsidR="00F627FE" w:rsidRPr="00454AE9">
        <w:rPr>
          <w:sz w:val="24"/>
          <w:szCs w:val="24"/>
        </w:rPr>
        <w:t xml:space="preserve">or example, an </w:t>
      </w:r>
      <w:r w:rsidR="00050B78" w:rsidRPr="00454AE9">
        <w:rPr>
          <w:sz w:val="24"/>
          <w:szCs w:val="24"/>
        </w:rPr>
        <w:t xml:space="preserve">Advisement Center </w:t>
      </w:r>
      <w:r w:rsidR="00F627FE" w:rsidRPr="00454AE9">
        <w:rPr>
          <w:sz w:val="24"/>
          <w:szCs w:val="24"/>
        </w:rPr>
        <w:t xml:space="preserve">Adviser </w:t>
      </w:r>
      <w:r w:rsidR="00050B78" w:rsidRPr="00454AE9">
        <w:rPr>
          <w:sz w:val="24"/>
          <w:szCs w:val="24"/>
        </w:rPr>
        <w:t xml:space="preserve">or Admissions </w:t>
      </w:r>
      <w:r w:rsidRPr="00454AE9">
        <w:rPr>
          <w:sz w:val="24"/>
          <w:szCs w:val="24"/>
        </w:rPr>
        <w:t>R</w:t>
      </w:r>
      <w:r w:rsidR="00050B78" w:rsidRPr="00454AE9">
        <w:rPr>
          <w:sz w:val="24"/>
          <w:szCs w:val="24"/>
        </w:rPr>
        <w:t>ecruiter</w:t>
      </w:r>
      <w:r w:rsidRPr="00454AE9">
        <w:rPr>
          <w:sz w:val="24"/>
          <w:szCs w:val="24"/>
        </w:rPr>
        <w:t xml:space="preserve"> could serve in this role and bring </w:t>
      </w:r>
      <w:r w:rsidR="00050B78" w:rsidRPr="00454AE9">
        <w:rPr>
          <w:sz w:val="24"/>
          <w:szCs w:val="24"/>
        </w:rPr>
        <w:t xml:space="preserve">back knowledge to the campus </w:t>
      </w:r>
      <w:r w:rsidRPr="00454AE9">
        <w:rPr>
          <w:sz w:val="24"/>
          <w:szCs w:val="24"/>
        </w:rPr>
        <w:t>about study abroad</w:t>
      </w:r>
      <w:r w:rsidR="002B06CE">
        <w:rPr>
          <w:sz w:val="24"/>
          <w:szCs w:val="24"/>
        </w:rPr>
        <w:t xml:space="preserve"> and </w:t>
      </w:r>
      <w:r w:rsidR="00050B78" w:rsidRPr="00454AE9">
        <w:rPr>
          <w:sz w:val="24"/>
          <w:szCs w:val="24"/>
        </w:rPr>
        <w:t>recruit prospective students for future programs.</w:t>
      </w:r>
    </w:p>
    <w:p w14:paraId="3862825B" w14:textId="77777777" w:rsidR="00050B78" w:rsidRPr="00050B78" w:rsidRDefault="00050B78" w:rsidP="00050B78">
      <w:pPr>
        <w:pStyle w:val="ListParagraph"/>
        <w:spacing w:after="0"/>
        <w:rPr>
          <w:sz w:val="20"/>
          <w:szCs w:val="20"/>
        </w:rPr>
      </w:pPr>
    </w:p>
    <w:tbl>
      <w:tblPr>
        <w:tblStyle w:val="TableGrid"/>
        <w:tblW w:w="11340" w:type="dxa"/>
        <w:tblInd w:w="-252" w:type="dxa"/>
        <w:tblLook w:val="04A0" w:firstRow="1" w:lastRow="0" w:firstColumn="1" w:lastColumn="0" w:noHBand="0" w:noVBand="1"/>
      </w:tblPr>
      <w:tblGrid>
        <w:gridCol w:w="3960"/>
        <w:gridCol w:w="2610"/>
        <w:gridCol w:w="2340"/>
        <w:gridCol w:w="2430"/>
      </w:tblGrid>
      <w:tr w:rsidR="006D02B0" w14:paraId="3B4DB8BF" w14:textId="7B949822" w:rsidTr="006D02B0">
        <w:trPr>
          <w:trHeight w:val="395"/>
        </w:trPr>
        <w:tc>
          <w:tcPr>
            <w:tcW w:w="3960" w:type="dxa"/>
          </w:tcPr>
          <w:p w14:paraId="1FA82FD9" w14:textId="0690F650" w:rsidR="006D02B0" w:rsidRPr="00D4108E" w:rsidRDefault="006D02B0" w:rsidP="006D02B0">
            <w:pPr>
              <w:spacing w:after="120" w:line="240" w:lineRule="auto"/>
              <w:rPr>
                <w:b/>
                <w:sz w:val="24"/>
                <w:szCs w:val="24"/>
              </w:rPr>
            </w:pPr>
            <w:r w:rsidRPr="00D4108E">
              <w:rPr>
                <w:b/>
                <w:sz w:val="24"/>
                <w:szCs w:val="24"/>
              </w:rPr>
              <w:t>Program Leadership</w:t>
            </w:r>
          </w:p>
        </w:tc>
        <w:tc>
          <w:tcPr>
            <w:tcW w:w="2610" w:type="dxa"/>
          </w:tcPr>
          <w:p w14:paraId="12404E28" w14:textId="0A6A18D5" w:rsidR="006D02B0" w:rsidRPr="00D4108E" w:rsidRDefault="006D02B0" w:rsidP="006D02B0">
            <w:pPr>
              <w:spacing w:after="120" w:line="240" w:lineRule="auto"/>
              <w:rPr>
                <w:b/>
                <w:sz w:val="24"/>
                <w:szCs w:val="24"/>
              </w:rPr>
            </w:pPr>
            <w:r w:rsidRPr="00D4108E">
              <w:rPr>
                <w:b/>
                <w:sz w:val="24"/>
                <w:szCs w:val="24"/>
              </w:rPr>
              <w:t>Name</w:t>
            </w:r>
          </w:p>
        </w:tc>
        <w:tc>
          <w:tcPr>
            <w:tcW w:w="2340" w:type="dxa"/>
          </w:tcPr>
          <w:p w14:paraId="48032275" w14:textId="0A1A0C33" w:rsidR="006D02B0" w:rsidRPr="00D4108E" w:rsidRDefault="006D02B0" w:rsidP="006D02B0">
            <w:pPr>
              <w:spacing w:after="120" w:line="240" w:lineRule="auto"/>
              <w:rPr>
                <w:b/>
                <w:sz w:val="24"/>
                <w:szCs w:val="24"/>
              </w:rPr>
            </w:pPr>
            <w:r w:rsidRPr="00D4108E">
              <w:rPr>
                <w:b/>
                <w:sz w:val="24"/>
                <w:szCs w:val="24"/>
              </w:rPr>
              <w:t>Title</w:t>
            </w:r>
          </w:p>
        </w:tc>
        <w:tc>
          <w:tcPr>
            <w:tcW w:w="2430" w:type="dxa"/>
          </w:tcPr>
          <w:p w14:paraId="0E9D46F7" w14:textId="78C44DAD" w:rsidR="006D02B0" w:rsidRPr="00D4108E" w:rsidRDefault="006D02B0" w:rsidP="006D02B0">
            <w:pPr>
              <w:spacing w:after="120" w:line="240" w:lineRule="auto"/>
              <w:rPr>
                <w:b/>
                <w:sz w:val="24"/>
                <w:szCs w:val="24"/>
              </w:rPr>
            </w:pPr>
            <w:r>
              <w:rPr>
                <w:b/>
                <w:sz w:val="24"/>
                <w:szCs w:val="24"/>
              </w:rPr>
              <w:t>Email</w:t>
            </w:r>
          </w:p>
        </w:tc>
      </w:tr>
      <w:tr w:rsidR="006D02B0" w14:paraId="21CD28ED" w14:textId="42B839E3" w:rsidTr="006D02B0">
        <w:trPr>
          <w:trHeight w:val="305"/>
        </w:trPr>
        <w:tc>
          <w:tcPr>
            <w:tcW w:w="3960" w:type="dxa"/>
          </w:tcPr>
          <w:p w14:paraId="33D1CB15" w14:textId="0CDC0873" w:rsidR="006D02B0" w:rsidRDefault="006D02B0" w:rsidP="006D02B0">
            <w:pPr>
              <w:spacing w:after="120" w:line="240" w:lineRule="auto"/>
              <w:rPr>
                <w:sz w:val="24"/>
                <w:szCs w:val="24"/>
              </w:rPr>
            </w:pPr>
            <w:r>
              <w:rPr>
                <w:sz w:val="24"/>
                <w:szCs w:val="24"/>
              </w:rPr>
              <w:t>Faculty Leader</w:t>
            </w:r>
          </w:p>
        </w:tc>
        <w:tc>
          <w:tcPr>
            <w:tcW w:w="2610" w:type="dxa"/>
          </w:tcPr>
          <w:p w14:paraId="1268C570" w14:textId="2BDF922D" w:rsidR="006D02B0" w:rsidRDefault="006D02B0" w:rsidP="006D02B0">
            <w:pPr>
              <w:spacing w:after="120" w:line="240" w:lineRule="auto"/>
              <w:rPr>
                <w:sz w:val="24"/>
                <w:szCs w:val="24"/>
              </w:rPr>
            </w:pPr>
          </w:p>
        </w:tc>
        <w:tc>
          <w:tcPr>
            <w:tcW w:w="2340" w:type="dxa"/>
          </w:tcPr>
          <w:p w14:paraId="586B273D" w14:textId="0C689F10" w:rsidR="006D02B0" w:rsidRDefault="006D02B0" w:rsidP="006D02B0">
            <w:pPr>
              <w:spacing w:after="120" w:line="240" w:lineRule="auto"/>
              <w:rPr>
                <w:sz w:val="24"/>
                <w:szCs w:val="24"/>
              </w:rPr>
            </w:pPr>
          </w:p>
        </w:tc>
        <w:tc>
          <w:tcPr>
            <w:tcW w:w="2430" w:type="dxa"/>
          </w:tcPr>
          <w:p w14:paraId="3091903C" w14:textId="4B5D198B" w:rsidR="006D02B0" w:rsidRDefault="006D02B0" w:rsidP="006D02B0">
            <w:pPr>
              <w:spacing w:after="120" w:line="240" w:lineRule="auto"/>
              <w:rPr>
                <w:sz w:val="24"/>
                <w:szCs w:val="24"/>
              </w:rPr>
            </w:pPr>
          </w:p>
        </w:tc>
      </w:tr>
      <w:tr w:rsidR="006D02B0" w14:paraId="5DB0F067" w14:textId="5B570E4F" w:rsidTr="006D02B0">
        <w:tc>
          <w:tcPr>
            <w:tcW w:w="3960" w:type="dxa"/>
          </w:tcPr>
          <w:p w14:paraId="56A7D6CD" w14:textId="41FEA5F0" w:rsidR="006D02B0" w:rsidRDefault="006D02B0" w:rsidP="006D02B0">
            <w:pPr>
              <w:spacing w:after="120" w:line="240" w:lineRule="auto"/>
              <w:rPr>
                <w:sz w:val="24"/>
                <w:szCs w:val="24"/>
              </w:rPr>
            </w:pPr>
            <w:r>
              <w:rPr>
                <w:sz w:val="24"/>
                <w:szCs w:val="24"/>
              </w:rPr>
              <w:t>Faculty Leader or Assistant*</w:t>
            </w:r>
          </w:p>
        </w:tc>
        <w:tc>
          <w:tcPr>
            <w:tcW w:w="2610" w:type="dxa"/>
          </w:tcPr>
          <w:p w14:paraId="7FE853FB" w14:textId="77777777" w:rsidR="006D02B0" w:rsidRDefault="006D02B0" w:rsidP="006D02B0">
            <w:pPr>
              <w:spacing w:after="120" w:line="240" w:lineRule="auto"/>
              <w:rPr>
                <w:sz w:val="24"/>
                <w:szCs w:val="24"/>
              </w:rPr>
            </w:pPr>
          </w:p>
        </w:tc>
        <w:tc>
          <w:tcPr>
            <w:tcW w:w="2340" w:type="dxa"/>
          </w:tcPr>
          <w:p w14:paraId="0EEAB867" w14:textId="77777777" w:rsidR="006D02B0" w:rsidRDefault="006D02B0" w:rsidP="006D02B0">
            <w:pPr>
              <w:spacing w:after="120" w:line="240" w:lineRule="auto"/>
              <w:rPr>
                <w:sz w:val="24"/>
                <w:szCs w:val="24"/>
              </w:rPr>
            </w:pPr>
          </w:p>
        </w:tc>
        <w:tc>
          <w:tcPr>
            <w:tcW w:w="2430" w:type="dxa"/>
          </w:tcPr>
          <w:p w14:paraId="35CCD59A" w14:textId="77777777" w:rsidR="006D02B0" w:rsidRDefault="006D02B0" w:rsidP="006D02B0">
            <w:pPr>
              <w:spacing w:after="120" w:line="240" w:lineRule="auto"/>
              <w:rPr>
                <w:sz w:val="24"/>
                <w:szCs w:val="24"/>
              </w:rPr>
            </w:pPr>
          </w:p>
        </w:tc>
      </w:tr>
      <w:tr w:rsidR="006D02B0" w14:paraId="79ED7EFE" w14:textId="0E2B33D0" w:rsidTr="006D02B0">
        <w:tc>
          <w:tcPr>
            <w:tcW w:w="3960" w:type="dxa"/>
          </w:tcPr>
          <w:p w14:paraId="680386F7" w14:textId="6E10C23C" w:rsidR="006D02B0" w:rsidRDefault="006D02B0" w:rsidP="006D02B0">
            <w:pPr>
              <w:spacing w:after="120" w:line="240" w:lineRule="auto"/>
              <w:rPr>
                <w:sz w:val="24"/>
                <w:szCs w:val="24"/>
              </w:rPr>
            </w:pPr>
            <w:r>
              <w:rPr>
                <w:sz w:val="24"/>
                <w:szCs w:val="24"/>
              </w:rPr>
              <w:t>Alternate Faculty Leader</w:t>
            </w:r>
          </w:p>
        </w:tc>
        <w:tc>
          <w:tcPr>
            <w:tcW w:w="2610" w:type="dxa"/>
          </w:tcPr>
          <w:p w14:paraId="6A5DB2FB" w14:textId="77777777" w:rsidR="006D02B0" w:rsidRDefault="006D02B0" w:rsidP="006D02B0">
            <w:pPr>
              <w:spacing w:after="120" w:line="240" w:lineRule="auto"/>
              <w:rPr>
                <w:sz w:val="24"/>
                <w:szCs w:val="24"/>
              </w:rPr>
            </w:pPr>
          </w:p>
        </w:tc>
        <w:tc>
          <w:tcPr>
            <w:tcW w:w="2340" w:type="dxa"/>
          </w:tcPr>
          <w:p w14:paraId="27A82DB0" w14:textId="77777777" w:rsidR="006D02B0" w:rsidRDefault="006D02B0" w:rsidP="006D02B0">
            <w:pPr>
              <w:spacing w:after="120" w:line="240" w:lineRule="auto"/>
              <w:rPr>
                <w:sz w:val="24"/>
                <w:szCs w:val="24"/>
              </w:rPr>
            </w:pPr>
          </w:p>
        </w:tc>
        <w:tc>
          <w:tcPr>
            <w:tcW w:w="2430" w:type="dxa"/>
          </w:tcPr>
          <w:p w14:paraId="2A6F7540" w14:textId="77777777" w:rsidR="006D02B0" w:rsidRDefault="006D02B0" w:rsidP="006D02B0">
            <w:pPr>
              <w:spacing w:after="120" w:line="240" w:lineRule="auto"/>
              <w:rPr>
                <w:sz w:val="24"/>
                <w:szCs w:val="24"/>
              </w:rPr>
            </w:pPr>
          </w:p>
        </w:tc>
      </w:tr>
      <w:tr w:rsidR="006D02B0" w14:paraId="2C65EE88" w14:textId="10F1E50E" w:rsidTr="006D02B0">
        <w:tc>
          <w:tcPr>
            <w:tcW w:w="3960" w:type="dxa"/>
          </w:tcPr>
          <w:p w14:paraId="272DD01C" w14:textId="1ABED878" w:rsidR="006D02B0" w:rsidRDefault="006D02B0" w:rsidP="006D02B0">
            <w:pPr>
              <w:spacing w:after="120" w:line="240" w:lineRule="auto"/>
              <w:rPr>
                <w:sz w:val="24"/>
                <w:szCs w:val="24"/>
              </w:rPr>
            </w:pPr>
            <w:r>
              <w:rPr>
                <w:sz w:val="24"/>
                <w:szCs w:val="24"/>
              </w:rPr>
              <w:t>Alternate Faculty Leader or Assistant*</w:t>
            </w:r>
          </w:p>
        </w:tc>
        <w:tc>
          <w:tcPr>
            <w:tcW w:w="2610" w:type="dxa"/>
          </w:tcPr>
          <w:p w14:paraId="23958323" w14:textId="77777777" w:rsidR="006D02B0" w:rsidRDefault="006D02B0" w:rsidP="006D02B0">
            <w:pPr>
              <w:spacing w:after="120" w:line="240" w:lineRule="auto"/>
              <w:rPr>
                <w:sz w:val="24"/>
                <w:szCs w:val="24"/>
              </w:rPr>
            </w:pPr>
          </w:p>
        </w:tc>
        <w:tc>
          <w:tcPr>
            <w:tcW w:w="2340" w:type="dxa"/>
          </w:tcPr>
          <w:p w14:paraId="39D49BB3" w14:textId="77777777" w:rsidR="006D02B0" w:rsidRDefault="006D02B0" w:rsidP="006D02B0">
            <w:pPr>
              <w:spacing w:after="120" w:line="240" w:lineRule="auto"/>
              <w:rPr>
                <w:sz w:val="24"/>
                <w:szCs w:val="24"/>
              </w:rPr>
            </w:pPr>
          </w:p>
        </w:tc>
        <w:tc>
          <w:tcPr>
            <w:tcW w:w="2430" w:type="dxa"/>
          </w:tcPr>
          <w:p w14:paraId="2AED0488" w14:textId="77777777" w:rsidR="006D02B0" w:rsidRDefault="006D02B0" w:rsidP="006D02B0">
            <w:pPr>
              <w:spacing w:after="120" w:line="240" w:lineRule="auto"/>
              <w:rPr>
                <w:sz w:val="24"/>
                <w:szCs w:val="24"/>
              </w:rPr>
            </w:pPr>
          </w:p>
        </w:tc>
      </w:tr>
    </w:tbl>
    <w:p w14:paraId="2E2F0949" w14:textId="69A32BFB" w:rsidR="00CD3080" w:rsidRPr="007B2E2F" w:rsidRDefault="00CD3080" w:rsidP="007B2E2F">
      <w:pPr>
        <w:spacing w:after="0" w:line="240" w:lineRule="auto"/>
        <w:ind w:left="-360"/>
        <w:rPr>
          <w:sz w:val="20"/>
          <w:szCs w:val="20"/>
        </w:rPr>
      </w:pPr>
      <w:r w:rsidRPr="007B2E2F">
        <w:rPr>
          <w:sz w:val="20"/>
          <w:szCs w:val="20"/>
        </w:rPr>
        <w:t xml:space="preserve">* If the program </w:t>
      </w:r>
      <w:r w:rsidR="002B06CE" w:rsidRPr="007B2E2F">
        <w:rPr>
          <w:sz w:val="20"/>
          <w:szCs w:val="20"/>
        </w:rPr>
        <w:t>involves</w:t>
      </w:r>
      <w:r w:rsidRPr="007B2E2F">
        <w:rPr>
          <w:sz w:val="20"/>
          <w:szCs w:val="20"/>
        </w:rPr>
        <w:t xml:space="preserve"> courses taught </w:t>
      </w:r>
      <w:r w:rsidR="00746F3D" w:rsidRPr="007B2E2F">
        <w:rPr>
          <w:sz w:val="20"/>
          <w:szCs w:val="20"/>
        </w:rPr>
        <w:t>by</w:t>
      </w:r>
      <w:r w:rsidRPr="007B2E2F">
        <w:rPr>
          <w:sz w:val="20"/>
          <w:szCs w:val="20"/>
        </w:rPr>
        <w:t xml:space="preserve"> more than one </w:t>
      </w:r>
      <w:r w:rsidR="00A47681" w:rsidRPr="007B2E2F">
        <w:rPr>
          <w:sz w:val="20"/>
          <w:szCs w:val="20"/>
        </w:rPr>
        <w:t>faculty</w:t>
      </w:r>
      <w:r w:rsidRPr="007B2E2F">
        <w:rPr>
          <w:sz w:val="20"/>
          <w:szCs w:val="20"/>
        </w:rPr>
        <w:t xml:space="preserve">, please </w:t>
      </w:r>
      <w:r w:rsidR="00454AE9" w:rsidRPr="007B2E2F">
        <w:rPr>
          <w:sz w:val="20"/>
          <w:szCs w:val="20"/>
        </w:rPr>
        <w:t xml:space="preserve">include all </w:t>
      </w:r>
      <w:r w:rsidR="00A47681" w:rsidRPr="007B2E2F">
        <w:rPr>
          <w:sz w:val="20"/>
          <w:szCs w:val="20"/>
        </w:rPr>
        <w:t>names</w:t>
      </w:r>
      <w:r w:rsidR="00454AE9" w:rsidRPr="007B2E2F">
        <w:rPr>
          <w:sz w:val="20"/>
          <w:szCs w:val="20"/>
        </w:rPr>
        <w:t xml:space="preserve"> on the same proposal form. Additional rows for names may be inserted</w:t>
      </w:r>
      <w:r w:rsidR="00A47681" w:rsidRPr="007B2E2F">
        <w:rPr>
          <w:sz w:val="20"/>
          <w:szCs w:val="20"/>
        </w:rPr>
        <w:t>.</w:t>
      </w:r>
    </w:p>
    <w:p w14:paraId="1C94D61A" w14:textId="77777777" w:rsidR="00F44CE8" w:rsidRDefault="00F44CE8" w:rsidP="00F44CE8">
      <w:pPr>
        <w:spacing w:after="0"/>
        <w:rPr>
          <w:b/>
          <w:sz w:val="28"/>
          <w:szCs w:val="28"/>
          <w:u w:val="single"/>
        </w:rPr>
      </w:pPr>
    </w:p>
    <w:p w14:paraId="159B591E" w14:textId="46EC76AA" w:rsidR="00800724" w:rsidRDefault="00800724" w:rsidP="00800724">
      <w:pPr>
        <w:spacing w:after="0"/>
        <w:rPr>
          <w:b/>
          <w:sz w:val="28"/>
          <w:szCs w:val="28"/>
          <w:u w:val="single"/>
        </w:rPr>
      </w:pPr>
      <w:r w:rsidRPr="00323469">
        <w:rPr>
          <w:b/>
          <w:sz w:val="28"/>
          <w:szCs w:val="28"/>
          <w:u w:val="single"/>
        </w:rPr>
        <w:t>Dates</w:t>
      </w:r>
    </w:p>
    <w:p w14:paraId="59C459DF" w14:textId="279BF43E" w:rsidR="0084300A" w:rsidRDefault="0084300A" w:rsidP="0084300A">
      <w:pPr>
        <w:spacing w:after="0"/>
        <w:rPr>
          <w:sz w:val="24"/>
          <w:szCs w:val="24"/>
        </w:rPr>
      </w:pPr>
      <w:r w:rsidRPr="001679BF">
        <w:rPr>
          <w:sz w:val="24"/>
          <w:szCs w:val="24"/>
        </w:rPr>
        <w:t xml:space="preserve">Some things to consider </w:t>
      </w:r>
      <w:r>
        <w:rPr>
          <w:sz w:val="24"/>
          <w:szCs w:val="24"/>
        </w:rPr>
        <w:t xml:space="preserve">when </w:t>
      </w:r>
      <w:r w:rsidR="00BE5620">
        <w:rPr>
          <w:sz w:val="24"/>
          <w:szCs w:val="24"/>
        </w:rPr>
        <w:t>choosing</w:t>
      </w:r>
      <w:r>
        <w:rPr>
          <w:sz w:val="24"/>
          <w:szCs w:val="24"/>
        </w:rPr>
        <w:t xml:space="preserve"> dates:</w:t>
      </w:r>
    </w:p>
    <w:p w14:paraId="5CB897E7" w14:textId="77777777" w:rsidR="0084300A" w:rsidRPr="00800724" w:rsidRDefault="0084300A" w:rsidP="0084300A">
      <w:pPr>
        <w:pStyle w:val="ListParagraph"/>
        <w:numPr>
          <w:ilvl w:val="0"/>
          <w:numId w:val="9"/>
        </w:numPr>
        <w:spacing w:after="0"/>
        <w:rPr>
          <w:sz w:val="24"/>
          <w:szCs w:val="24"/>
        </w:rPr>
      </w:pPr>
      <w:r>
        <w:rPr>
          <w:sz w:val="24"/>
          <w:szCs w:val="24"/>
        </w:rPr>
        <w:t>C</w:t>
      </w:r>
      <w:r w:rsidRPr="00800724">
        <w:rPr>
          <w:sz w:val="24"/>
          <w:szCs w:val="24"/>
        </w:rPr>
        <w:t>ourse start and end dates must be in the same term when the program is offered</w:t>
      </w:r>
      <w:r>
        <w:rPr>
          <w:sz w:val="24"/>
          <w:szCs w:val="24"/>
        </w:rPr>
        <w:t>.</w:t>
      </w:r>
    </w:p>
    <w:p w14:paraId="30A8553B" w14:textId="24F5C7B1" w:rsidR="0084300A" w:rsidRPr="00800724" w:rsidRDefault="0084300A" w:rsidP="0084300A">
      <w:pPr>
        <w:pStyle w:val="ListParagraph"/>
        <w:numPr>
          <w:ilvl w:val="0"/>
          <w:numId w:val="9"/>
        </w:numPr>
        <w:spacing w:after="0"/>
        <w:rPr>
          <w:sz w:val="24"/>
          <w:szCs w:val="24"/>
        </w:rPr>
      </w:pPr>
      <w:r>
        <w:rPr>
          <w:sz w:val="24"/>
          <w:szCs w:val="24"/>
        </w:rPr>
        <w:t>G</w:t>
      </w:r>
      <w:r w:rsidRPr="00800724">
        <w:rPr>
          <w:sz w:val="24"/>
          <w:szCs w:val="24"/>
        </w:rPr>
        <w:t>rades need to be submitted within 3 days of the course end date</w:t>
      </w:r>
      <w:r>
        <w:rPr>
          <w:sz w:val="24"/>
          <w:szCs w:val="24"/>
        </w:rPr>
        <w:t>.</w:t>
      </w:r>
    </w:p>
    <w:p w14:paraId="538C1745" w14:textId="4B3EF8BC" w:rsidR="0084300A" w:rsidRDefault="0084300A" w:rsidP="00EB29E9">
      <w:pPr>
        <w:pStyle w:val="ListParagraph"/>
        <w:numPr>
          <w:ilvl w:val="0"/>
          <w:numId w:val="9"/>
        </w:numPr>
        <w:spacing w:after="0"/>
        <w:rPr>
          <w:sz w:val="24"/>
          <w:szCs w:val="24"/>
        </w:rPr>
      </w:pPr>
      <w:r w:rsidRPr="0084300A">
        <w:rPr>
          <w:sz w:val="24"/>
          <w:szCs w:val="24"/>
        </w:rPr>
        <w:t xml:space="preserve">Course overloads need to be approved by </w:t>
      </w:r>
      <w:r w:rsidR="0005355E">
        <w:rPr>
          <w:sz w:val="24"/>
          <w:szCs w:val="24"/>
        </w:rPr>
        <w:t xml:space="preserve">the </w:t>
      </w:r>
      <w:r w:rsidRPr="0084300A">
        <w:rPr>
          <w:sz w:val="24"/>
          <w:szCs w:val="24"/>
        </w:rPr>
        <w:t xml:space="preserve">Department Chair. </w:t>
      </w:r>
    </w:p>
    <w:p w14:paraId="7EA9E83E" w14:textId="73C68D46" w:rsidR="0084300A" w:rsidRPr="004148C9" w:rsidRDefault="0084300A" w:rsidP="00EB29E9">
      <w:pPr>
        <w:pStyle w:val="ListParagraph"/>
        <w:numPr>
          <w:ilvl w:val="0"/>
          <w:numId w:val="9"/>
        </w:numPr>
        <w:spacing w:after="0"/>
        <w:rPr>
          <w:sz w:val="24"/>
          <w:szCs w:val="24"/>
        </w:rPr>
      </w:pPr>
      <w:r w:rsidRPr="004148C9">
        <w:rPr>
          <w:sz w:val="24"/>
          <w:szCs w:val="24"/>
        </w:rPr>
        <w:t xml:space="preserve">Course dates should meet </w:t>
      </w:r>
      <w:r w:rsidRPr="004148C9">
        <w:rPr>
          <w:sz w:val="24"/>
          <w:szCs w:val="24"/>
          <w:shd w:val="clear" w:color="auto" w:fill="FFFEFE"/>
        </w:rPr>
        <w:t xml:space="preserve">UW-Stout’s </w:t>
      </w:r>
      <w:r w:rsidRPr="002612B2">
        <w:rPr>
          <w:sz w:val="24"/>
          <w:szCs w:val="24"/>
          <w:shd w:val="clear" w:color="auto" w:fill="FFFEFE"/>
        </w:rPr>
        <w:t>credit</w:t>
      </w:r>
      <w:r w:rsidR="0005355E" w:rsidRPr="002612B2">
        <w:rPr>
          <w:sz w:val="24"/>
          <w:szCs w:val="24"/>
          <w:shd w:val="clear" w:color="auto" w:fill="FFFEFE"/>
        </w:rPr>
        <w:t>-</w:t>
      </w:r>
      <w:r w:rsidRPr="002612B2">
        <w:rPr>
          <w:sz w:val="24"/>
          <w:szCs w:val="24"/>
          <w:shd w:val="clear" w:color="auto" w:fill="FFFEFE"/>
        </w:rPr>
        <w:t>hour definition</w:t>
      </w:r>
      <w:r w:rsidRPr="004148C9">
        <w:rPr>
          <w:rFonts w:eastAsia="Times New Roman" w:cs="Arial"/>
          <w:sz w:val="24"/>
          <w:szCs w:val="24"/>
          <w:shd w:val="clear" w:color="auto" w:fill="FFFEFE"/>
        </w:rPr>
        <w:t xml:space="preserve">. On faculty-led programs, </w:t>
      </w:r>
      <w:r w:rsidR="002612B2">
        <w:rPr>
          <w:rFonts w:eastAsia="Times New Roman" w:cs="Arial"/>
          <w:sz w:val="24"/>
          <w:szCs w:val="24"/>
          <w:shd w:val="clear" w:color="auto" w:fill="FFFEFE"/>
        </w:rPr>
        <w:t>it</w:t>
      </w:r>
      <w:r w:rsidRPr="004148C9">
        <w:rPr>
          <w:rFonts w:eastAsia="Times New Roman" w:cs="Arial"/>
          <w:sz w:val="24"/>
          <w:szCs w:val="24"/>
          <w:shd w:val="clear" w:color="auto" w:fill="FFFEFE"/>
        </w:rPr>
        <w:t xml:space="preserve"> typically equates to </w:t>
      </w:r>
      <w:r w:rsidR="002612B2">
        <w:rPr>
          <w:rFonts w:eastAsia="Times New Roman" w:cs="Arial"/>
          <w:sz w:val="24"/>
          <w:szCs w:val="24"/>
          <w:shd w:val="clear" w:color="auto" w:fill="FFFEFE"/>
        </w:rPr>
        <w:t>1</w:t>
      </w:r>
      <w:r w:rsidRPr="004148C9">
        <w:rPr>
          <w:rFonts w:eastAsia="Times New Roman" w:cs="Arial"/>
          <w:sz w:val="24"/>
          <w:szCs w:val="24"/>
          <w:shd w:val="clear" w:color="auto" w:fill="FFFEFE"/>
        </w:rPr>
        <w:t xml:space="preserve"> week per credit hour</w:t>
      </w:r>
      <w:r w:rsidR="004148C9">
        <w:rPr>
          <w:rFonts w:eastAsia="Times New Roman" w:cs="Arial"/>
          <w:sz w:val="24"/>
          <w:szCs w:val="24"/>
          <w:shd w:val="clear" w:color="auto" w:fill="FFFEFE"/>
        </w:rPr>
        <w:t xml:space="preserve"> (s</w:t>
      </w:r>
      <w:r w:rsidRPr="004148C9">
        <w:rPr>
          <w:rFonts w:eastAsia="Times New Roman" w:cs="Arial"/>
          <w:sz w:val="24"/>
          <w:szCs w:val="24"/>
          <w:shd w:val="clear" w:color="auto" w:fill="FFFEFE"/>
        </w:rPr>
        <w:t xml:space="preserve">ee </w:t>
      </w:r>
      <w:r w:rsidR="004148C9">
        <w:rPr>
          <w:rFonts w:eastAsia="Times New Roman" w:cs="Arial"/>
          <w:sz w:val="24"/>
          <w:szCs w:val="24"/>
          <w:shd w:val="clear" w:color="auto" w:fill="FFFEFE"/>
        </w:rPr>
        <w:t xml:space="preserve">the </w:t>
      </w:r>
      <w:hyperlink r:id="rId10" w:history="1">
        <w:r w:rsidRPr="002612B2">
          <w:rPr>
            <w:rStyle w:val="Hyperlink"/>
            <w:bCs/>
            <w:sz w:val="24"/>
            <w:szCs w:val="24"/>
          </w:rPr>
          <w:t xml:space="preserve">Credit-Hour Definition </w:t>
        </w:r>
        <w:r w:rsidRPr="002612B2">
          <w:rPr>
            <w:rStyle w:val="Hyperlink"/>
            <w:sz w:val="24"/>
            <w:szCs w:val="24"/>
          </w:rPr>
          <w:t>Requirements</w:t>
        </w:r>
      </w:hyperlink>
      <w:r w:rsidRPr="004148C9">
        <w:rPr>
          <w:sz w:val="24"/>
          <w:szCs w:val="24"/>
        </w:rPr>
        <w:t xml:space="preserve"> </w:t>
      </w:r>
      <w:r w:rsidR="004148C9">
        <w:rPr>
          <w:sz w:val="24"/>
          <w:szCs w:val="24"/>
        </w:rPr>
        <w:t>section).</w:t>
      </w:r>
    </w:p>
    <w:p w14:paraId="49799E8D" w14:textId="77777777" w:rsidR="0084300A" w:rsidRPr="00323469" w:rsidRDefault="0084300A" w:rsidP="00800724">
      <w:pPr>
        <w:spacing w:after="0"/>
        <w:rPr>
          <w:b/>
          <w:sz w:val="28"/>
          <w:szCs w:val="28"/>
          <w:u w:val="single"/>
        </w:rPr>
      </w:pPr>
    </w:p>
    <w:p w14:paraId="03B69E02" w14:textId="77777777" w:rsidR="00800724" w:rsidRPr="002428B2" w:rsidRDefault="00800724" w:rsidP="0084300A">
      <w:pPr>
        <w:rPr>
          <w:sz w:val="24"/>
          <w:szCs w:val="24"/>
        </w:rPr>
      </w:pPr>
      <w:r w:rsidRPr="002428B2">
        <w:rPr>
          <w:sz w:val="24"/>
          <w:szCs w:val="24"/>
        </w:rPr>
        <w:t>Travel Dates:  _______/_______/_______  to: _______/_______/_______</w:t>
      </w:r>
    </w:p>
    <w:p w14:paraId="0FD8587E" w14:textId="77777777" w:rsidR="00800724" w:rsidRPr="002428B2" w:rsidRDefault="00800724" w:rsidP="0084300A">
      <w:pPr>
        <w:rPr>
          <w:sz w:val="24"/>
          <w:szCs w:val="24"/>
        </w:rPr>
      </w:pPr>
      <w:r w:rsidRPr="002428B2">
        <w:rPr>
          <w:sz w:val="24"/>
          <w:szCs w:val="24"/>
        </w:rPr>
        <w:t>Course Dates: _______/_______/_______  to: _______/_______/_______</w:t>
      </w:r>
    </w:p>
    <w:p w14:paraId="511B0BAA" w14:textId="14D44898" w:rsidR="00800724" w:rsidRDefault="00800724" w:rsidP="00397CF3">
      <w:pPr>
        <w:spacing w:after="0"/>
        <w:rPr>
          <w:b/>
          <w:sz w:val="16"/>
          <w:szCs w:val="16"/>
          <w:u w:val="single"/>
          <w:vertAlign w:val="subscript"/>
        </w:rPr>
      </w:pPr>
    </w:p>
    <w:p w14:paraId="2EF19DE7" w14:textId="77777777" w:rsidR="00A47681" w:rsidRPr="003B0D18" w:rsidRDefault="00A47681" w:rsidP="00397CF3">
      <w:pPr>
        <w:spacing w:after="0"/>
        <w:rPr>
          <w:b/>
          <w:sz w:val="16"/>
          <w:szCs w:val="16"/>
          <w:u w:val="single"/>
          <w:vertAlign w:val="subscript"/>
        </w:rPr>
      </w:pPr>
    </w:p>
    <w:p w14:paraId="11F0E830" w14:textId="53B227F3" w:rsidR="0084300A" w:rsidRDefault="0084300A" w:rsidP="00397CF3">
      <w:pPr>
        <w:spacing w:after="0"/>
        <w:rPr>
          <w:b/>
          <w:sz w:val="28"/>
          <w:szCs w:val="28"/>
          <w:u w:val="single"/>
        </w:rPr>
      </w:pPr>
    </w:p>
    <w:p w14:paraId="74B3667F" w14:textId="21701272" w:rsidR="002612B2" w:rsidRDefault="002612B2" w:rsidP="00397CF3">
      <w:pPr>
        <w:spacing w:after="0"/>
        <w:rPr>
          <w:b/>
          <w:sz w:val="28"/>
          <w:szCs w:val="28"/>
          <w:u w:val="single"/>
        </w:rPr>
      </w:pPr>
    </w:p>
    <w:p w14:paraId="63806013" w14:textId="77777777" w:rsidR="002612B2" w:rsidRDefault="002612B2" w:rsidP="00397CF3">
      <w:pPr>
        <w:spacing w:after="0"/>
        <w:rPr>
          <w:b/>
          <w:sz w:val="28"/>
          <w:szCs w:val="28"/>
          <w:u w:val="single"/>
        </w:rPr>
      </w:pPr>
    </w:p>
    <w:p w14:paraId="713F4131" w14:textId="60335C91" w:rsidR="0084300A" w:rsidRDefault="0084300A" w:rsidP="00397CF3">
      <w:pPr>
        <w:spacing w:after="0"/>
        <w:rPr>
          <w:b/>
          <w:sz w:val="28"/>
          <w:szCs w:val="28"/>
          <w:u w:val="single"/>
        </w:rPr>
      </w:pPr>
    </w:p>
    <w:p w14:paraId="2DA3C31C" w14:textId="5276FE84" w:rsidR="00397CF3" w:rsidRPr="00323469" w:rsidRDefault="00397CF3" w:rsidP="00397CF3">
      <w:pPr>
        <w:spacing w:after="0"/>
        <w:rPr>
          <w:b/>
          <w:sz w:val="28"/>
          <w:szCs w:val="28"/>
          <w:u w:val="single"/>
        </w:rPr>
      </w:pPr>
      <w:r w:rsidRPr="00323469">
        <w:rPr>
          <w:b/>
          <w:sz w:val="28"/>
          <w:szCs w:val="28"/>
          <w:u w:val="single"/>
        </w:rPr>
        <w:t>Course Offering</w:t>
      </w:r>
      <w:r w:rsidR="00D4108E" w:rsidRPr="00323469">
        <w:rPr>
          <w:b/>
          <w:sz w:val="28"/>
          <w:szCs w:val="28"/>
          <w:u w:val="single"/>
        </w:rPr>
        <w:t>(s)</w:t>
      </w:r>
      <w:r w:rsidRPr="00323469">
        <w:rPr>
          <w:b/>
          <w:sz w:val="28"/>
          <w:szCs w:val="28"/>
          <w:u w:val="single"/>
        </w:rPr>
        <w:t xml:space="preserve"> </w:t>
      </w:r>
    </w:p>
    <w:p w14:paraId="56E2DEAC" w14:textId="2B5BD359" w:rsidR="00A30704" w:rsidRPr="00A30704" w:rsidRDefault="007A1FC3" w:rsidP="00A30704">
      <w:pPr>
        <w:pStyle w:val="NoSpacing"/>
        <w:rPr>
          <w:sz w:val="24"/>
          <w:szCs w:val="24"/>
        </w:rPr>
      </w:pPr>
      <w:r w:rsidRPr="00A30704">
        <w:rPr>
          <w:sz w:val="24"/>
          <w:szCs w:val="24"/>
        </w:rPr>
        <w:t>List all courses</w:t>
      </w:r>
      <w:r w:rsidR="0023745B">
        <w:rPr>
          <w:sz w:val="24"/>
          <w:szCs w:val="24"/>
        </w:rPr>
        <w:t>,</w:t>
      </w:r>
      <w:r w:rsidRPr="00A30704">
        <w:rPr>
          <w:sz w:val="24"/>
          <w:szCs w:val="24"/>
        </w:rPr>
        <w:t xml:space="preserve"> including graduate level. </w:t>
      </w:r>
      <w:r w:rsidR="00A30704">
        <w:rPr>
          <w:sz w:val="24"/>
          <w:szCs w:val="24"/>
        </w:rPr>
        <w:t>Please note the following:</w:t>
      </w:r>
    </w:p>
    <w:p w14:paraId="59C34C01" w14:textId="6E580BD0" w:rsidR="00A30704" w:rsidRDefault="00A30704" w:rsidP="00A30704">
      <w:pPr>
        <w:pStyle w:val="NoSpacing"/>
        <w:numPr>
          <w:ilvl w:val="0"/>
          <w:numId w:val="8"/>
        </w:numPr>
        <w:rPr>
          <w:sz w:val="24"/>
          <w:szCs w:val="24"/>
        </w:rPr>
      </w:pPr>
      <w:r w:rsidRPr="00A30704">
        <w:rPr>
          <w:sz w:val="24"/>
          <w:szCs w:val="24"/>
        </w:rPr>
        <w:t>OIE cannot market your program until all courses for your program are approved.</w:t>
      </w:r>
    </w:p>
    <w:p w14:paraId="42CA145D" w14:textId="1CB674F2" w:rsidR="003B0D18" w:rsidRDefault="003B0D18" w:rsidP="00A30704">
      <w:pPr>
        <w:pStyle w:val="NoSpacing"/>
        <w:numPr>
          <w:ilvl w:val="0"/>
          <w:numId w:val="8"/>
        </w:numPr>
        <w:rPr>
          <w:sz w:val="24"/>
          <w:szCs w:val="24"/>
        </w:rPr>
      </w:pPr>
      <w:r>
        <w:rPr>
          <w:sz w:val="24"/>
          <w:szCs w:val="24"/>
        </w:rPr>
        <w:t>The faculty of record must be the faculty teaching the course.</w:t>
      </w:r>
    </w:p>
    <w:p w14:paraId="1EB12F53" w14:textId="66AD7EC3" w:rsidR="007013C5" w:rsidRPr="000F4EDB" w:rsidRDefault="007013C5" w:rsidP="00A30704">
      <w:pPr>
        <w:pStyle w:val="NoSpacing"/>
        <w:numPr>
          <w:ilvl w:val="0"/>
          <w:numId w:val="8"/>
        </w:numPr>
        <w:rPr>
          <w:sz w:val="24"/>
          <w:szCs w:val="24"/>
        </w:rPr>
      </w:pPr>
      <w:r w:rsidRPr="000F4EDB">
        <w:rPr>
          <w:sz w:val="24"/>
          <w:szCs w:val="24"/>
        </w:rPr>
        <w:t>Any pre-reqs</w:t>
      </w:r>
      <w:r w:rsidR="00CF6DA7" w:rsidRPr="000F4EDB">
        <w:rPr>
          <w:sz w:val="24"/>
          <w:szCs w:val="24"/>
        </w:rPr>
        <w:t xml:space="preserve"> noted in the system must be stated </w:t>
      </w:r>
      <w:r w:rsidR="004148C9" w:rsidRPr="000F4EDB">
        <w:rPr>
          <w:sz w:val="24"/>
          <w:szCs w:val="24"/>
        </w:rPr>
        <w:t>below</w:t>
      </w:r>
      <w:r w:rsidR="00CF6DA7" w:rsidRPr="000F4EDB">
        <w:rPr>
          <w:sz w:val="24"/>
          <w:szCs w:val="24"/>
        </w:rPr>
        <w:t xml:space="preserve">. Please </w:t>
      </w:r>
      <w:r w:rsidR="004148C9" w:rsidRPr="000F4EDB">
        <w:rPr>
          <w:sz w:val="24"/>
          <w:szCs w:val="24"/>
        </w:rPr>
        <w:t xml:space="preserve">indicate “IW” following the pre-req </w:t>
      </w:r>
      <w:r w:rsidR="00CF6DA7" w:rsidRPr="000F4EDB">
        <w:rPr>
          <w:sz w:val="24"/>
          <w:szCs w:val="24"/>
        </w:rPr>
        <w:t xml:space="preserve">if </w:t>
      </w:r>
      <w:r w:rsidR="004148C9" w:rsidRPr="000F4EDB">
        <w:rPr>
          <w:sz w:val="24"/>
          <w:szCs w:val="24"/>
        </w:rPr>
        <w:t xml:space="preserve">it can be </w:t>
      </w:r>
      <w:r w:rsidR="00CF6DA7" w:rsidRPr="000F4EDB">
        <w:rPr>
          <w:sz w:val="24"/>
          <w:szCs w:val="24"/>
        </w:rPr>
        <w:t>waive</w:t>
      </w:r>
      <w:r w:rsidR="004148C9" w:rsidRPr="000F4EDB">
        <w:rPr>
          <w:sz w:val="24"/>
          <w:szCs w:val="24"/>
        </w:rPr>
        <w:t>d</w:t>
      </w:r>
      <w:r w:rsidR="00CF6DA7" w:rsidRPr="000F4EDB">
        <w:rPr>
          <w:sz w:val="24"/>
          <w:szCs w:val="24"/>
        </w:rPr>
        <w:t xml:space="preserve">. </w:t>
      </w:r>
    </w:p>
    <w:p w14:paraId="31EFD315" w14:textId="00EAE110" w:rsidR="00CF6DA7" w:rsidRDefault="00C66FA4" w:rsidP="00A30704">
      <w:pPr>
        <w:pStyle w:val="NoSpacing"/>
        <w:numPr>
          <w:ilvl w:val="0"/>
          <w:numId w:val="8"/>
        </w:numPr>
        <w:rPr>
          <w:sz w:val="24"/>
          <w:szCs w:val="24"/>
        </w:rPr>
      </w:pPr>
      <w:r>
        <w:rPr>
          <w:sz w:val="24"/>
          <w:szCs w:val="24"/>
        </w:rPr>
        <w:t>Indicate</w:t>
      </w:r>
      <w:r w:rsidR="00CF6DA7" w:rsidRPr="000F4EDB">
        <w:rPr>
          <w:sz w:val="24"/>
          <w:szCs w:val="24"/>
        </w:rPr>
        <w:t xml:space="preserve"> below if </w:t>
      </w:r>
      <w:r w:rsidR="00CA1CF0">
        <w:rPr>
          <w:sz w:val="24"/>
          <w:szCs w:val="24"/>
        </w:rPr>
        <w:t xml:space="preserve">the </w:t>
      </w:r>
      <w:r w:rsidR="00CF6DA7" w:rsidRPr="000F4EDB">
        <w:rPr>
          <w:sz w:val="24"/>
          <w:szCs w:val="24"/>
        </w:rPr>
        <w:t xml:space="preserve">course is repeatable. If not, please plan to work with students to seek other solutions. </w:t>
      </w:r>
      <w:r w:rsidR="00CA1CF0">
        <w:rPr>
          <w:sz w:val="24"/>
          <w:szCs w:val="24"/>
        </w:rPr>
        <w:t>One option</w:t>
      </w:r>
      <w:r w:rsidR="00CF6DA7" w:rsidRPr="000F4EDB">
        <w:rPr>
          <w:sz w:val="24"/>
          <w:szCs w:val="24"/>
        </w:rPr>
        <w:t xml:space="preserve"> may be a course substitut</w:t>
      </w:r>
      <w:r w:rsidR="00D41281">
        <w:rPr>
          <w:sz w:val="24"/>
          <w:szCs w:val="24"/>
        </w:rPr>
        <w:t>ion</w:t>
      </w:r>
      <w:r w:rsidR="00CF6DA7" w:rsidRPr="000F4EDB">
        <w:rPr>
          <w:sz w:val="24"/>
          <w:szCs w:val="24"/>
        </w:rPr>
        <w:t xml:space="preserve"> (see </w:t>
      </w:r>
      <w:r w:rsidR="00D41281">
        <w:rPr>
          <w:sz w:val="24"/>
          <w:szCs w:val="24"/>
        </w:rPr>
        <w:t>final</w:t>
      </w:r>
      <w:r w:rsidR="00CF6DA7" w:rsidRPr="000F4EDB">
        <w:rPr>
          <w:sz w:val="24"/>
          <w:szCs w:val="24"/>
        </w:rPr>
        <w:t xml:space="preserve"> bullet</w:t>
      </w:r>
      <w:r w:rsidR="00CA1CF0">
        <w:rPr>
          <w:sz w:val="24"/>
          <w:szCs w:val="24"/>
        </w:rPr>
        <w:t xml:space="preserve">); </w:t>
      </w:r>
      <w:r w:rsidR="00CA1CF0" w:rsidRPr="00CA1CF0">
        <w:rPr>
          <w:sz w:val="24"/>
          <w:szCs w:val="24"/>
        </w:rPr>
        <w:t>otherwise, they are handled on a case</w:t>
      </w:r>
      <w:r w:rsidR="00CA1CF0">
        <w:rPr>
          <w:sz w:val="24"/>
          <w:szCs w:val="24"/>
        </w:rPr>
        <w:t>-</w:t>
      </w:r>
      <w:r w:rsidR="00CA1CF0" w:rsidRPr="00CA1CF0">
        <w:rPr>
          <w:sz w:val="24"/>
          <w:szCs w:val="24"/>
        </w:rPr>
        <w:t>by</w:t>
      </w:r>
      <w:r w:rsidR="00CA1CF0">
        <w:rPr>
          <w:sz w:val="24"/>
          <w:szCs w:val="24"/>
        </w:rPr>
        <w:t>-</w:t>
      </w:r>
      <w:r w:rsidR="00CA1CF0" w:rsidRPr="00CA1CF0">
        <w:rPr>
          <w:sz w:val="24"/>
          <w:szCs w:val="24"/>
        </w:rPr>
        <w:t>case basis. Contact OIE to discuss options.</w:t>
      </w:r>
    </w:p>
    <w:p w14:paraId="65B8E343" w14:textId="55F88CC8" w:rsidR="0084300A" w:rsidRDefault="00EB29E9" w:rsidP="00E44C2F">
      <w:pPr>
        <w:pStyle w:val="NoSpacing"/>
        <w:numPr>
          <w:ilvl w:val="0"/>
          <w:numId w:val="8"/>
        </w:numPr>
        <w:rPr>
          <w:sz w:val="24"/>
          <w:szCs w:val="24"/>
        </w:rPr>
      </w:pPr>
      <w:r w:rsidRPr="00C66FA4">
        <w:rPr>
          <w:sz w:val="24"/>
          <w:szCs w:val="24"/>
        </w:rPr>
        <w:t xml:space="preserve">Summer </w:t>
      </w:r>
      <w:r w:rsidR="00C66FA4" w:rsidRPr="00C66FA4">
        <w:rPr>
          <w:sz w:val="24"/>
          <w:szCs w:val="24"/>
        </w:rPr>
        <w:t>programs</w:t>
      </w:r>
      <w:r w:rsidRPr="00C66FA4">
        <w:rPr>
          <w:sz w:val="24"/>
          <w:szCs w:val="24"/>
        </w:rPr>
        <w:t xml:space="preserve">: Students must have 6 credits in summer to be considered for financial aid. </w:t>
      </w:r>
      <w:r w:rsidR="00624034">
        <w:rPr>
          <w:sz w:val="24"/>
          <w:szCs w:val="24"/>
        </w:rPr>
        <w:t>OIE</w:t>
      </w:r>
      <w:r w:rsidR="00C66FA4" w:rsidRPr="00C66FA4">
        <w:rPr>
          <w:sz w:val="24"/>
          <w:szCs w:val="24"/>
        </w:rPr>
        <w:t xml:space="preserve"> encourage</w:t>
      </w:r>
      <w:r w:rsidR="00624034">
        <w:rPr>
          <w:sz w:val="24"/>
          <w:szCs w:val="24"/>
        </w:rPr>
        <w:t>s</w:t>
      </w:r>
      <w:r w:rsidR="00C66FA4" w:rsidRPr="00C66FA4">
        <w:rPr>
          <w:sz w:val="24"/>
          <w:szCs w:val="24"/>
        </w:rPr>
        <w:t xml:space="preserve"> faculty to collaborate across programs to offer 6 credits. If 6 credits are </w:t>
      </w:r>
      <w:r w:rsidR="00403E1B">
        <w:rPr>
          <w:sz w:val="24"/>
          <w:szCs w:val="24"/>
        </w:rPr>
        <w:t>im</w:t>
      </w:r>
      <w:r w:rsidR="00C66FA4" w:rsidRPr="00C66FA4">
        <w:rPr>
          <w:sz w:val="24"/>
          <w:szCs w:val="24"/>
        </w:rPr>
        <w:t xml:space="preserve">possible and students wish to use financial aid, they </w:t>
      </w:r>
      <w:r w:rsidR="00403E1B">
        <w:rPr>
          <w:sz w:val="24"/>
          <w:szCs w:val="24"/>
        </w:rPr>
        <w:t>must</w:t>
      </w:r>
      <w:r w:rsidR="00C66FA4" w:rsidRPr="00C66FA4">
        <w:rPr>
          <w:sz w:val="24"/>
          <w:szCs w:val="24"/>
        </w:rPr>
        <w:t xml:space="preserve"> enroll in a 3-credit course separate from the faculty-led program.</w:t>
      </w:r>
    </w:p>
    <w:p w14:paraId="618EFCC4" w14:textId="2F037394" w:rsidR="0023745B" w:rsidRPr="0023745B" w:rsidRDefault="0023745B" w:rsidP="0023745B">
      <w:pPr>
        <w:pStyle w:val="NoSpacing"/>
        <w:numPr>
          <w:ilvl w:val="0"/>
          <w:numId w:val="8"/>
        </w:numPr>
        <w:rPr>
          <w:sz w:val="24"/>
          <w:szCs w:val="24"/>
        </w:rPr>
      </w:pPr>
      <w:r>
        <w:rPr>
          <w:sz w:val="24"/>
          <w:szCs w:val="24"/>
        </w:rPr>
        <w:t>Substitutions: A</w:t>
      </w:r>
      <w:r w:rsidRPr="00A30704">
        <w:rPr>
          <w:sz w:val="24"/>
          <w:szCs w:val="24"/>
        </w:rPr>
        <w:t xml:space="preserve"> </w:t>
      </w:r>
      <w:hyperlink r:id="rId11" w:history="1">
        <w:r w:rsidRPr="00A30704">
          <w:rPr>
            <w:rStyle w:val="Hyperlink"/>
            <w:sz w:val="24"/>
            <w:szCs w:val="24"/>
          </w:rPr>
          <w:t>Degree Audit Program Substitution/Waiver Form</w:t>
        </w:r>
      </w:hyperlink>
      <w:r w:rsidRPr="00A30704">
        <w:rPr>
          <w:sz w:val="24"/>
          <w:szCs w:val="24"/>
        </w:rPr>
        <w:t xml:space="preserve"> </w:t>
      </w:r>
      <w:r>
        <w:rPr>
          <w:sz w:val="24"/>
          <w:szCs w:val="24"/>
        </w:rPr>
        <w:t>could</w:t>
      </w:r>
      <w:r w:rsidRPr="00A30704">
        <w:rPr>
          <w:sz w:val="24"/>
          <w:szCs w:val="24"/>
        </w:rPr>
        <w:t xml:space="preserve"> be completed </w:t>
      </w:r>
      <w:r>
        <w:rPr>
          <w:sz w:val="24"/>
          <w:szCs w:val="24"/>
        </w:rPr>
        <w:t xml:space="preserve">by </w:t>
      </w:r>
      <w:r w:rsidR="000B3BA7">
        <w:rPr>
          <w:sz w:val="24"/>
          <w:szCs w:val="24"/>
        </w:rPr>
        <w:t xml:space="preserve">a </w:t>
      </w:r>
      <w:r>
        <w:rPr>
          <w:sz w:val="24"/>
          <w:szCs w:val="24"/>
        </w:rPr>
        <w:t>student when the student return</w:t>
      </w:r>
      <w:r w:rsidR="000B3BA7">
        <w:rPr>
          <w:sz w:val="24"/>
          <w:szCs w:val="24"/>
        </w:rPr>
        <w:t>s</w:t>
      </w:r>
      <w:r>
        <w:rPr>
          <w:sz w:val="24"/>
          <w:szCs w:val="24"/>
        </w:rPr>
        <w:t xml:space="preserve"> from the program and the course shows up on </w:t>
      </w:r>
      <w:r w:rsidR="000B3BA7">
        <w:rPr>
          <w:sz w:val="24"/>
          <w:szCs w:val="24"/>
        </w:rPr>
        <w:t>his/her</w:t>
      </w:r>
      <w:r>
        <w:rPr>
          <w:sz w:val="24"/>
          <w:szCs w:val="24"/>
        </w:rPr>
        <w:t xml:space="preserve"> transcript. The student would need to work with </w:t>
      </w:r>
      <w:r w:rsidR="000B3BA7">
        <w:rPr>
          <w:sz w:val="24"/>
          <w:szCs w:val="24"/>
        </w:rPr>
        <w:t>his/her</w:t>
      </w:r>
      <w:r>
        <w:rPr>
          <w:sz w:val="24"/>
          <w:szCs w:val="24"/>
        </w:rPr>
        <w:t xml:space="preserve"> individual Program Director</w:t>
      </w:r>
      <w:r w:rsidR="002C0C48">
        <w:rPr>
          <w:sz w:val="24"/>
          <w:szCs w:val="24"/>
        </w:rPr>
        <w:t xml:space="preserve"> or Minor Advisor</w:t>
      </w:r>
      <w:r>
        <w:rPr>
          <w:sz w:val="24"/>
          <w:szCs w:val="24"/>
        </w:rPr>
        <w:t xml:space="preserve"> to determine how the course could fit with </w:t>
      </w:r>
      <w:r w:rsidR="002C0C48">
        <w:rPr>
          <w:sz w:val="24"/>
          <w:szCs w:val="24"/>
        </w:rPr>
        <w:t>his/her</w:t>
      </w:r>
      <w:r>
        <w:rPr>
          <w:sz w:val="24"/>
          <w:szCs w:val="24"/>
        </w:rPr>
        <w:t xml:space="preserve"> program plan. </w:t>
      </w:r>
    </w:p>
    <w:tbl>
      <w:tblPr>
        <w:tblStyle w:val="TableGrid"/>
        <w:tblpPr w:leftFromText="180" w:rightFromText="180" w:vertAnchor="text" w:horzAnchor="margin" w:tblpXSpec="center" w:tblpY="181"/>
        <w:tblW w:w="11358" w:type="dxa"/>
        <w:tblLayout w:type="fixed"/>
        <w:tblLook w:val="04A0" w:firstRow="1" w:lastRow="0" w:firstColumn="1" w:lastColumn="0" w:noHBand="0" w:noVBand="1"/>
      </w:tblPr>
      <w:tblGrid>
        <w:gridCol w:w="3402"/>
        <w:gridCol w:w="1188"/>
        <w:gridCol w:w="990"/>
        <w:gridCol w:w="1422"/>
        <w:gridCol w:w="1440"/>
        <w:gridCol w:w="1278"/>
        <w:gridCol w:w="1638"/>
      </w:tblGrid>
      <w:tr w:rsidR="00050B78" w14:paraId="6DC45DC2" w14:textId="77777777" w:rsidTr="00C9141F">
        <w:trPr>
          <w:trHeight w:val="980"/>
        </w:trPr>
        <w:tc>
          <w:tcPr>
            <w:tcW w:w="3402" w:type="dxa"/>
          </w:tcPr>
          <w:p w14:paraId="7086301D" w14:textId="2C9FF391" w:rsidR="00050B78" w:rsidRPr="00F14931" w:rsidRDefault="00050B78" w:rsidP="00C9141F">
            <w:pPr>
              <w:spacing w:after="0" w:line="240" w:lineRule="auto"/>
              <w:jc w:val="center"/>
              <w:rPr>
                <w:b/>
                <w:sz w:val="24"/>
                <w:szCs w:val="24"/>
              </w:rPr>
            </w:pPr>
            <w:bookmarkStart w:id="2" w:name="_Hlk6904017"/>
            <w:r w:rsidRPr="00F14931">
              <w:rPr>
                <w:b/>
                <w:sz w:val="24"/>
                <w:szCs w:val="24"/>
              </w:rPr>
              <w:t>Course Title</w:t>
            </w:r>
            <w:r w:rsidR="00454AE9">
              <w:rPr>
                <w:b/>
                <w:sz w:val="24"/>
                <w:szCs w:val="24"/>
              </w:rPr>
              <w:t>*</w:t>
            </w:r>
          </w:p>
        </w:tc>
        <w:tc>
          <w:tcPr>
            <w:tcW w:w="1188" w:type="dxa"/>
          </w:tcPr>
          <w:p w14:paraId="66F0B6E7" w14:textId="77777777" w:rsidR="00050B78" w:rsidRPr="00F14931" w:rsidRDefault="00050B78" w:rsidP="00C9141F">
            <w:pPr>
              <w:spacing w:after="0" w:line="240" w:lineRule="auto"/>
              <w:jc w:val="center"/>
              <w:rPr>
                <w:b/>
                <w:sz w:val="24"/>
                <w:szCs w:val="24"/>
              </w:rPr>
            </w:pPr>
            <w:r w:rsidRPr="00F14931">
              <w:rPr>
                <w:b/>
                <w:sz w:val="24"/>
                <w:szCs w:val="24"/>
              </w:rPr>
              <w:t xml:space="preserve">Course </w:t>
            </w:r>
            <w:r>
              <w:rPr>
                <w:b/>
                <w:sz w:val="24"/>
                <w:szCs w:val="24"/>
              </w:rPr>
              <w:t xml:space="preserve">prefix and </w:t>
            </w:r>
            <w:r w:rsidRPr="00F14931">
              <w:rPr>
                <w:b/>
                <w:sz w:val="24"/>
                <w:szCs w:val="24"/>
              </w:rPr>
              <w:t>#</w:t>
            </w:r>
          </w:p>
        </w:tc>
        <w:tc>
          <w:tcPr>
            <w:tcW w:w="990" w:type="dxa"/>
          </w:tcPr>
          <w:p w14:paraId="3BA5AB30" w14:textId="77777777" w:rsidR="00050B78" w:rsidRPr="00F14931" w:rsidRDefault="00050B78" w:rsidP="00C9141F">
            <w:pPr>
              <w:spacing w:after="0" w:line="240" w:lineRule="auto"/>
              <w:jc w:val="center"/>
              <w:rPr>
                <w:b/>
                <w:sz w:val="24"/>
                <w:szCs w:val="24"/>
              </w:rPr>
            </w:pPr>
            <w:r w:rsidRPr="00F14931">
              <w:rPr>
                <w:rFonts w:eastAsia="Calibri" w:cs="Calibri"/>
                <w:b/>
                <w:sz w:val="24"/>
                <w:szCs w:val="24"/>
              </w:rPr>
              <w:t># of credits</w:t>
            </w:r>
          </w:p>
        </w:tc>
        <w:tc>
          <w:tcPr>
            <w:tcW w:w="1422" w:type="dxa"/>
          </w:tcPr>
          <w:p w14:paraId="5DA52029" w14:textId="77777777" w:rsidR="00050B78" w:rsidRPr="00BA7389" w:rsidRDefault="00050B78" w:rsidP="00C9141F">
            <w:pPr>
              <w:spacing w:after="0" w:line="240" w:lineRule="auto"/>
              <w:jc w:val="center"/>
              <w:rPr>
                <w:b/>
                <w:sz w:val="16"/>
                <w:szCs w:val="16"/>
              </w:rPr>
            </w:pPr>
            <w:r w:rsidRPr="00F14931">
              <w:rPr>
                <w:b/>
                <w:sz w:val="24"/>
                <w:szCs w:val="24"/>
              </w:rPr>
              <w:t>Pre-req</w:t>
            </w:r>
            <w:r>
              <w:rPr>
                <w:b/>
                <w:sz w:val="24"/>
                <w:szCs w:val="24"/>
              </w:rPr>
              <w:t xml:space="preserve">s </w:t>
            </w:r>
          </w:p>
          <w:p w14:paraId="22CFA8ED" w14:textId="1D588C86" w:rsidR="00050B78" w:rsidRPr="00BA7389" w:rsidRDefault="00050B78" w:rsidP="00C9141F">
            <w:pPr>
              <w:spacing w:after="0" w:line="240" w:lineRule="auto"/>
              <w:jc w:val="center"/>
              <w:rPr>
                <w:sz w:val="20"/>
                <w:szCs w:val="20"/>
              </w:rPr>
            </w:pPr>
            <w:r>
              <w:rPr>
                <w:b/>
                <w:sz w:val="16"/>
                <w:szCs w:val="16"/>
              </w:rPr>
              <w:t xml:space="preserve">Check system for </w:t>
            </w:r>
            <w:r w:rsidRPr="00BA7389">
              <w:rPr>
                <w:b/>
                <w:sz w:val="16"/>
                <w:szCs w:val="16"/>
              </w:rPr>
              <w:t>pre-reqs</w:t>
            </w:r>
            <w:r w:rsidR="004148C9">
              <w:rPr>
                <w:b/>
                <w:sz w:val="16"/>
                <w:szCs w:val="16"/>
              </w:rPr>
              <w:t xml:space="preserve"> </w:t>
            </w:r>
            <w:r w:rsidR="00452BA3">
              <w:rPr>
                <w:b/>
                <w:sz w:val="16"/>
                <w:szCs w:val="16"/>
              </w:rPr>
              <w:t xml:space="preserve">and </w:t>
            </w:r>
            <w:r w:rsidR="004148C9">
              <w:rPr>
                <w:b/>
                <w:sz w:val="16"/>
                <w:szCs w:val="16"/>
              </w:rPr>
              <w:t>indicate “IW” if it can be waived</w:t>
            </w:r>
          </w:p>
        </w:tc>
        <w:tc>
          <w:tcPr>
            <w:tcW w:w="1440" w:type="dxa"/>
          </w:tcPr>
          <w:p w14:paraId="13905262" w14:textId="3D7CA27A" w:rsidR="00050B78" w:rsidRPr="002806E1" w:rsidRDefault="00050B78" w:rsidP="00C9141F">
            <w:pPr>
              <w:spacing w:after="0" w:line="240" w:lineRule="auto"/>
              <w:jc w:val="center"/>
              <w:rPr>
                <w:rFonts w:eastAsia="Calibri" w:cs="Calibri"/>
                <w:b/>
                <w:sz w:val="24"/>
                <w:szCs w:val="24"/>
                <w:highlight w:val="yellow"/>
              </w:rPr>
            </w:pPr>
            <w:r w:rsidRPr="000F4EDB">
              <w:rPr>
                <w:rFonts w:eastAsia="Calibri" w:cs="Calibri"/>
                <w:b/>
                <w:sz w:val="24"/>
                <w:szCs w:val="24"/>
              </w:rPr>
              <w:t>Is this course repeatable?</w:t>
            </w:r>
            <w:r w:rsidR="00FD6168">
              <w:rPr>
                <w:rFonts w:eastAsia="Calibri" w:cs="Calibri"/>
                <w:b/>
                <w:sz w:val="24"/>
                <w:szCs w:val="24"/>
              </w:rPr>
              <w:br/>
              <w:t>Y or N</w:t>
            </w:r>
          </w:p>
        </w:tc>
        <w:tc>
          <w:tcPr>
            <w:tcW w:w="1278" w:type="dxa"/>
          </w:tcPr>
          <w:p w14:paraId="22B53B9E" w14:textId="7171EE38" w:rsidR="00050B78" w:rsidRPr="00F14931" w:rsidRDefault="00050B78" w:rsidP="00C9141F">
            <w:pPr>
              <w:spacing w:after="0" w:line="240" w:lineRule="auto"/>
              <w:jc w:val="center"/>
              <w:rPr>
                <w:rStyle w:val="Hyperlink"/>
                <w:rFonts w:eastAsia="Calibri" w:cs="Calibri"/>
                <w:b/>
                <w:sz w:val="24"/>
                <w:szCs w:val="24"/>
              </w:rPr>
            </w:pPr>
            <w:r w:rsidRPr="00F14931">
              <w:rPr>
                <w:rFonts w:eastAsia="Calibri" w:cs="Calibri"/>
                <w:b/>
                <w:sz w:val="24"/>
                <w:szCs w:val="24"/>
              </w:rPr>
              <w:t xml:space="preserve">Approved by </w:t>
            </w:r>
            <w:hyperlink r:id="rId12">
              <w:r w:rsidRPr="00F14931">
                <w:rPr>
                  <w:rStyle w:val="Hyperlink"/>
                  <w:rFonts w:eastAsia="Calibri" w:cs="Calibri"/>
                  <w:b/>
                  <w:sz w:val="24"/>
                  <w:szCs w:val="24"/>
                </w:rPr>
                <w:t>CIC</w:t>
              </w:r>
            </w:hyperlink>
            <w:r w:rsidR="00FD6168">
              <w:rPr>
                <w:rStyle w:val="Hyperlink"/>
                <w:rFonts w:eastAsia="Calibri" w:cs="Calibri"/>
                <w:b/>
                <w:sz w:val="24"/>
                <w:szCs w:val="24"/>
              </w:rPr>
              <w:t>?</w:t>
            </w:r>
          </w:p>
          <w:p w14:paraId="1DBCD0DA" w14:textId="5FEBDE66" w:rsidR="00050B78" w:rsidRPr="00F14931" w:rsidRDefault="00FD6168" w:rsidP="00C9141F">
            <w:pPr>
              <w:spacing w:after="0" w:line="240" w:lineRule="auto"/>
              <w:jc w:val="center"/>
              <w:rPr>
                <w:b/>
                <w:sz w:val="24"/>
                <w:szCs w:val="24"/>
              </w:rPr>
            </w:pPr>
            <w:r>
              <w:rPr>
                <w:b/>
                <w:sz w:val="24"/>
                <w:szCs w:val="24"/>
              </w:rPr>
              <w:br/>
            </w:r>
            <w:r w:rsidR="00050B78" w:rsidRPr="00F14931">
              <w:rPr>
                <w:b/>
                <w:sz w:val="24"/>
                <w:szCs w:val="24"/>
              </w:rPr>
              <w:t>Y or N</w:t>
            </w:r>
          </w:p>
        </w:tc>
        <w:tc>
          <w:tcPr>
            <w:tcW w:w="1638" w:type="dxa"/>
          </w:tcPr>
          <w:p w14:paraId="6FA4F45D" w14:textId="3ACCDA9F" w:rsidR="00050B78" w:rsidRPr="00F14931" w:rsidRDefault="00050B78" w:rsidP="00C9141F">
            <w:pPr>
              <w:spacing w:after="0" w:line="240" w:lineRule="auto"/>
              <w:jc w:val="center"/>
              <w:rPr>
                <w:rStyle w:val="Hyperlink"/>
                <w:b/>
                <w:sz w:val="24"/>
                <w:szCs w:val="24"/>
              </w:rPr>
            </w:pPr>
            <w:r w:rsidRPr="00F14931">
              <w:rPr>
                <w:b/>
                <w:sz w:val="24"/>
                <w:szCs w:val="24"/>
              </w:rPr>
              <w:t>One-or-Two Time Course Approval</w:t>
            </w:r>
            <w:r w:rsidR="00FD6168">
              <w:rPr>
                <w:b/>
                <w:sz w:val="24"/>
                <w:szCs w:val="24"/>
              </w:rPr>
              <w:t>?</w:t>
            </w:r>
          </w:p>
          <w:p w14:paraId="263F8454" w14:textId="77777777" w:rsidR="00050B78" w:rsidRPr="00F14931" w:rsidRDefault="00050B78" w:rsidP="00C9141F">
            <w:pPr>
              <w:spacing w:after="0" w:line="240" w:lineRule="auto"/>
              <w:jc w:val="center"/>
              <w:rPr>
                <w:rFonts w:eastAsia="Calibri" w:cs="Calibri"/>
                <w:b/>
                <w:sz w:val="24"/>
                <w:szCs w:val="24"/>
              </w:rPr>
            </w:pPr>
            <w:r w:rsidRPr="00F14931">
              <w:rPr>
                <w:rFonts w:eastAsia="Calibri" w:cs="Calibri"/>
                <w:b/>
                <w:sz w:val="24"/>
                <w:szCs w:val="24"/>
              </w:rPr>
              <w:t>Y or N</w:t>
            </w:r>
          </w:p>
        </w:tc>
      </w:tr>
      <w:tr w:rsidR="00050B78" w14:paraId="2A182BC2" w14:textId="77777777" w:rsidTr="002A7811">
        <w:tc>
          <w:tcPr>
            <w:tcW w:w="3402" w:type="dxa"/>
          </w:tcPr>
          <w:p w14:paraId="014DE7FA" w14:textId="77777777" w:rsidR="00050B78" w:rsidRDefault="00050B78" w:rsidP="00050B78">
            <w:pPr>
              <w:spacing w:after="0"/>
              <w:rPr>
                <w:sz w:val="24"/>
                <w:szCs w:val="24"/>
              </w:rPr>
            </w:pPr>
          </w:p>
          <w:p w14:paraId="214DD41D" w14:textId="732F86A9" w:rsidR="004148C9" w:rsidRPr="00A33E03" w:rsidRDefault="004148C9" w:rsidP="00050B78">
            <w:pPr>
              <w:spacing w:after="0"/>
              <w:rPr>
                <w:sz w:val="24"/>
                <w:szCs w:val="24"/>
              </w:rPr>
            </w:pPr>
          </w:p>
        </w:tc>
        <w:tc>
          <w:tcPr>
            <w:tcW w:w="1188" w:type="dxa"/>
          </w:tcPr>
          <w:p w14:paraId="41CF2118" w14:textId="77777777" w:rsidR="00050B78" w:rsidRPr="00FB1EDD" w:rsidRDefault="00050B78" w:rsidP="00050B78">
            <w:pPr>
              <w:spacing w:after="0"/>
              <w:rPr>
                <w:sz w:val="24"/>
                <w:szCs w:val="24"/>
              </w:rPr>
            </w:pPr>
          </w:p>
        </w:tc>
        <w:tc>
          <w:tcPr>
            <w:tcW w:w="990" w:type="dxa"/>
          </w:tcPr>
          <w:p w14:paraId="42357747" w14:textId="77777777" w:rsidR="00050B78" w:rsidRPr="00FB1EDD" w:rsidRDefault="00050B78" w:rsidP="00050B78">
            <w:pPr>
              <w:spacing w:after="0"/>
              <w:rPr>
                <w:rFonts w:eastAsia="Calibri" w:cs="Calibri"/>
                <w:sz w:val="24"/>
                <w:szCs w:val="24"/>
              </w:rPr>
            </w:pPr>
          </w:p>
        </w:tc>
        <w:tc>
          <w:tcPr>
            <w:tcW w:w="1422" w:type="dxa"/>
          </w:tcPr>
          <w:p w14:paraId="182DA54E" w14:textId="77777777" w:rsidR="00050B78" w:rsidRPr="00FB1EDD" w:rsidRDefault="00050B78" w:rsidP="00050B78">
            <w:pPr>
              <w:spacing w:after="0"/>
              <w:rPr>
                <w:sz w:val="24"/>
                <w:szCs w:val="24"/>
              </w:rPr>
            </w:pPr>
          </w:p>
        </w:tc>
        <w:tc>
          <w:tcPr>
            <w:tcW w:w="1440" w:type="dxa"/>
          </w:tcPr>
          <w:p w14:paraId="2A2B51E4" w14:textId="77777777" w:rsidR="00050B78" w:rsidRPr="002806E1" w:rsidRDefault="00050B78" w:rsidP="00050B78">
            <w:pPr>
              <w:spacing w:after="0"/>
              <w:rPr>
                <w:rFonts w:eastAsia="Calibri" w:cs="Calibri"/>
                <w:sz w:val="24"/>
                <w:szCs w:val="24"/>
                <w:highlight w:val="yellow"/>
              </w:rPr>
            </w:pPr>
          </w:p>
        </w:tc>
        <w:tc>
          <w:tcPr>
            <w:tcW w:w="1278" w:type="dxa"/>
          </w:tcPr>
          <w:p w14:paraId="5AF16647" w14:textId="77777777" w:rsidR="00050B78" w:rsidRPr="00A33E03" w:rsidRDefault="00050B78" w:rsidP="00050B78">
            <w:pPr>
              <w:spacing w:after="0"/>
              <w:rPr>
                <w:rFonts w:eastAsia="Calibri" w:cs="Calibri"/>
                <w:sz w:val="24"/>
                <w:szCs w:val="24"/>
              </w:rPr>
            </w:pPr>
          </w:p>
        </w:tc>
        <w:tc>
          <w:tcPr>
            <w:tcW w:w="1638" w:type="dxa"/>
          </w:tcPr>
          <w:p w14:paraId="79ED9272" w14:textId="77777777" w:rsidR="00050B78" w:rsidRDefault="00050B78" w:rsidP="00050B78">
            <w:pPr>
              <w:spacing w:after="0"/>
            </w:pPr>
          </w:p>
        </w:tc>
      </w:tr>
      <w:tr w:rsidR="00050B78" w14:paraId="0C8CF922" w14:textId="77777777" w:rsidTr="002A7811">
        <w:tc>
          <w:tcPr>
            <w:tcW w:w="3402" w:type="dxa"/>
          </w:tcPr>
          <w:p w14:paraId="4F5A2C44" w14:textId="77777777" w:rsidR="00050B78" w:rsidRDefault="00050B78" w:rsidP="00050B78">
            <w:pPr>
              <w:spacing w:after="0"/>
              <w:rPr>
                <w:sz w:val="24"/>
                <w:szCs w:val="24"/>
              </w:rPr>
            </w:pPr>
          </w:p>
          <w:p w14:paraId="7C536D31" w14:textId="24C9088F" w:rsidR="004148C9" w:rsidRPr="00A33E03" w:rsidRDefault="004148C9" w:rsidP="00050B78">
            <w:pPr>
              <w:spacing w:after="0"/>
              <w:rPr>
                <w:sz w:val="24"/>
                <w:szCs w:val="24"/>
              </w:rPr>
            </w:pPr>
          </w:p>
        </w:tc>
        <w:tc>
          <w:tcPr>
            <w:tcW w:w="1188" w:type="dxa"/>
          </w:tcPr>
          <w:p w14:paraId="2790E817" w14:textId="77777777" w:rsidR="00050B78" w:rsidRPr="00FB1EDD" w:rsidRDefault="00050B78" w:rsidP="00050B78">
            <w:pPr>
              <w:spacing w:after="0"/>
              <w:rPr>
                <w:sz w:val="24"/>
                <w:szCs w:val="24"/>
              </w:rPr>
            </w:pPr>
          </w:p>
        </w:tc>
        <w:tc>
          <w:tcPr>
            <w:tcW w:w="990" w:type="dxa"/>
          </w:tcPr>
          <w:p w14:paraId="7D24746C" w14:textId="77777777" w:rsidR="00050B78" w:rsidRPr="00FB1EDD" w:rsidRDefault="00050B78" w:rsidP="00050B78">
            <w:pPr>
              <w:spacing w:after="0"/>
              <w:rPr>
                <w:rFonts w:eastAsia="Calibri" w:cs="Calibri"/>
                <w:sz w:val="24"/>
                <w:szCs w:val="24"/>
              </w:rPr>
            </w:pPr>
          </w:p>
        </w:tc>
        <w:tc>
          <w:tcPr>
            <w:tcW w:w="1422" w:type="dxa"/>
          </w:tcPr>
          <w:p w14:paraId="7A934AAB" w14:textId="77777777" w:rsidR="00050B78" w:rsidRPr="00FB1EDD" w:rsidRDefault="00050B78" w:rsidP="00050B78">
            <w:pPr>
              <w:spacing w:after="0"/>
              <w:rPr>
                <w:sz w:val="24"/>
                <w:szCs w:val="24"/>
              </w:rPr>
            </w:pPr>
          </w:p>
        </w:tc>
        <w:tc>
          <w:tcPr>
            <w:tcW w:w="1440" w:type="dxa"/>
          </w:tcPr>
          <w:p w14:paraId="7FA470A3" w14:textId="77777777" w:rsidR="00050B78" w:rsidRPr="00A33E03" w:rsidRDefault="00050B78" w:rsidP="00050B78">
            <w:pPr>
              <w:spacing w:after="0"/>
              <w:rPr>
                <w:rFonts w:eastAsia="Calibri" w:cs="Calibri"/>
                <w:sz w:val="24"/>
                <w:szCs w:val="24"/>
              </w:rPr>
            </w:pPr>
          </w:p>
        </w:tc>
        <w:tc>
          <w:tcPr>
            <w:tcW w:w="1278" w:type="dxa"/>
          </w:tcPr>
          <w:p w14:paraId="62821A6B" w14:textId="77777777" w:rsidR="00050B78" w:rsidRPr="00A33E03" w:rsidRDefault="00050B78" w:rsidP="00050B78">
            <w:pPr>
              <w:spacing w:after="0"/>
              <w:rPr>
                <w:rFonts w:eastAsia="Calibri" w:cs="Calibri"/>
                <w:sz w:val="24"/>
                <w:szCs w:val="24"/>
              </w:rPr>
            </w:pPr>
          </w:p>
        </w:tc>
        <w:tc>
          <w:tcPr>
            <w:tcW w:w="1638" w:type="dxa"/>
          </w:tcPr>
          <w:p w14:paraId="343C68CB" w14:textId="77777777" w:rsidR="00050B78" w:rsidRDefault="00050B78" w:rsidP="00050B78">
            <w:pPr>
              <w:spacing w:after="0"/>
            </w:pPr>
          </w:p>
        </w:tc>
      </w:tr>
    </w:tbl>
    <w:bookmarkEnd w:id="2"/>
    <w:p w14:paraId="2E70D751" w14:textId="3A01042F" w:rsidR="00454AE9" w:rsidRPr="002C0C48" w:rsidRDefault="00454AE9" w:rsidP="007B2E2F">
      <w:pPr>
        <w:spacing w:after="0" w:line="240" w:lineRule="auto"/>
        <w:ind w:left="-360"/>
        <w:rPr>
          <w:sz w:val="20"/>
          <w:szCs w:val="20"/>
        </w:rPr>
      </w:pPr>
      <w:r w:rsidRPr="002C0C48">
        <w:rPr>
          <w:sz w:val="20"/>
          <w:szCs w:val="20"/>
        </w:rPr>
        <w:t xml:space="preserve">* If the program contains courses taught by more than one department, please include all courses on the same proposal form. Additional rows for names may be inserted. </w:t>
      </w:r>
    </w:p>
    <w:p w14:paraId="0FE701CA" w14:textId="77777777" w:rsidR="00A30704" w:rsidRPr="00A30704" w:rsidRDefault="00A30704" w:rsidP="00A30704">
      <w:pPr>
        <w:pStyle w:val="NoSpacing"/>
        <w:rPr>
          <w:sz w:val="24"/>
          <w:szCs w:val="24"/>
        </w:rPr>
      </w:pPr>
    </w:p>
    <w:p w14:paraId="776ED950" w14:textId="76BFEAAF" w:rsidR="00800724" w:rsidRPr="00323469" w:rsidRDefault="00800724" w:rsidP="00800724">
      <w:pPr>
        <w:spacing w:after="0"/>
        <w:rPr>
          <w:b/>
          <w:sz w:val="28"/>
          <w:szCs w:val="28"/>
          <w:u w:val="single"/>
        </w:rPr>
      </w:pPr>
      <w:r w:rsidRPr="00323469">
        <w:rPr>
          <w:b/>
          <w:sz w:val="28"/>
          <w:szCs w:val="28"/>
          <w:u w:val="single"/>
        </w:rPr>
        <w:t>Interdisciplinary Program</w:t>
      </w:r>
    </w:p>
    <w:p w14:paraId="7293BE7B" w14:textId="77777777" w:rsidR="00800724" w:rsidRPr="00A12487" w:rsidRDefault="00800724" w:rsidP="00800724">
      <w:pPr>
        <w:spacing w:after="0"/>
        <w:rPr>
          <w:sz w:val="24"/>
          <w:szCs w:val="24"/>
        </w:rPr>
      </w:pPr>
      <w:r w:rsidRPr="00A12487">
        <w:rPr>
          <w:sz w:val="24"/>
          <w:szCs w:val="24"/>
        </w:rPr>
        <w:t xml:space="preserve">Is this course interdisciplinary?  Yes ____ No____ </w:t>
      </w:r>
    </w:p>
    <w:p w14:paraId="28FF6E98" w14:textId="77777777" w:rsidR="00800724" w:rsidRPr="00A12487" w:rsidRDefault="00800724" w:rsidP="00800724">
      <w:pPr>
        <w:spacing w:after="0"/>
        <w:rPr>
          <w:sz w:val="24"/>
          <w:szCs w:val="24"/>
        </w:rPr>
      </w:pPr>
      <w:r w:rsidRPr="00A12487">
        <w:rPr>
          <w:sz w:val="24"/>
          <w:szCs w:val="24"/>
        </w:rPr>
        <w:t>If yes, which departments were consulted? ____________________________________________________</w:t>
      </w:r>
    </w:p>
    <w:p w14:paraId="6A428513" w14:textId="77777777" w:rsidR="00800724" w:rsidRPr="00F14931" w:rsidRDefault="00800724" w:rsidP="00800724">
      <w:pPr>
        <w:spacing w:after="0"/>
        <w:rPr>
          <w:sz w:val="24"/>
          <w:szCs w:val="24"/>
        </w:rPr>
      </w:pPr>
      <w:r w:rsidRPr="00A12487">
        <w:rPr>
          <w:sz w:val="24"/>
          <w:szCs w:val="24"/>
        </w:rPr>
        <w:t xml:space="preserve">Please provide the names of the Program Director(s) and Department Chair(s) you have consulted: </w:t>
      </w:r>
      <w:r w:rsidRPr="00F14931">
        <w:rPr>
          <w:sz w:val="24"/>
          <w:szCs w:val="24"/>
        </w:rPr>
        <w:t>________________________________________               _________________________________________</w:t>
      </w:r>
    </w:p>
    <w:p w14:paraId="14F80B2A" w14:textId="77777777" w:rsidR="00800724" w:rsidRPr="00F14931" w:rsidRDefault="00800724" w:rsidP="00800724">
      <w:pPr>
        <w:spacing w:after="0"/>
        <w:rPr>
          <w:sz w:val="24"/>
          <w:szCs w:val="24"/>
        </w:rPr>
      </w:pPr>
      <w:r w:rsidRPr="00F14931">
        <w:rPr>
          <w:sz w:val="24"/>
          <w:szCs w:val="24"/>
        </w:rPr>
        <w:t>________________________________________               _________________________________________</w:t>
      </w:r>
    </w:p>
    <w:p w14:paraId="449C186F" w14:textId="77777777" w:rsidR="00A30704" w:rsidRDefault="00A30704" w:rsidP="00492B61">
      <w:pPr>
        <w:spacing w:after="0"/>
        <w:rPr>
          <w:b/>
          <w:sz w:val="24"/>
          <w:szCs w:val="24"/>
          <w:u w:val="single"/>
        </w:rPr>
      </w:pPr>
    </w:p>
    <w:p w14:paraId="0A215DD6" w14:textId="407564CB" w:rsidR="00492B61" w:rsidRPr="00323469" w:rsidRDefault="00492B61" w:rsidP="00492B61">
      <w:pPr>
        <w:spacing w:after="0"/>
        <w:rPr>
          <w:b/>
          <w:sz w:val="28"/>
          <w:szCs w:val="28"/>
          <w:u w:val="single"/>
        </w:rPr>
      </w:pPr>
      <w:r w:rsidRPr="00323469">
        <w:rPr>
          <w:b/>
          <w:sz w:val="28"/>
          <w:szCs w:val="28"/>
          <w:u w:val="single"/>
        </w:rPr>
        <w:t xml:space="preserve">Global Perspective </w:t>
      </w:r>
      <w:r w:rsidR="00737F04" w:rsidRPr="00323469">
        <w:rPr>
          <w:b/>
          <w:sz w:val="28"/>
          <w:szCs w:val="28"/>
          <w:u w:val="single"/>
        </w:rPr>
        <w:t xml:space="preserve">(GLP) </w:t>
      </w:r>
      <w:r w:rsidRPr="00323469">
        <w:rPr>
          <w:b/>
          <w:sz w:val="28"/>
          <w:szCs w:val="28"/>
          <w:u w:val="single"/>
        </w:rPr>
        <w:t>Requirement</w:t>
      </w:r>
    </w:p>
    <w:p w14:paraId="173B59FC" w14:textId="63D2FFA5" w:rsidR="00492B61" w:rsidRPr="00A30704" w:rsidRDefault="00627EE1" w:rsidP="00F14931">
      <w:pPr>
        <w:rPr>
          <w:sz w:val="24"/>
          <w:szCs w:val="24"/>
        </w:rPr>
      </w:pPr>
      <w:r>
        <w:rPr>
          <w:sz w:val="24"/>
          <w:szCs w:val="24"/>
        </w:rPr>
        <w:t xml:space="preserve">Does this course </w:t>
      </w:r>
      <w:r w:rsidR="00F32E54">
        <w:rPr>
          <w:sz w:val="24"/>
          <w:szCs w:val="24"/>
        </w:rPr>
        <w:t>already</w:t>
      </w:r>
      <w:r w:rsidR="00DD11A3" w:rsidRPr="00A30704">
        <w:rPr>
          <w:sz w:val="24"/>
          <w:szCs w:val="24"/>
        </w:rPr>
        <w:t xml:space="preserve"> fulfill the Global Perspective Requirement? Yes _</w:t>
      </w:r>
      <w:r w:rsidR="00732C69" w:rsidRPr="00A30704">
        <w:rPr>
          <w:sz w:val="24"/>
          <w:szCs w:val="24"/>
        </w:rPr>
        <w:t>_</w:t>
      </w:r>
      <w:r w:rsidR="00DD11A3" w:rsidRPr="00A30704">
        <w:rPr>
          <w:sz w:val="24"/>
          <w:szCs w:val="24"/>
        </w:rPr>
        <w:t>__ No_</w:t>
      </w:r>
      <w:r w:rsidR="00732C69" w:rsidRPr="00A30704">
        <w:rPr>
          <w:sz w:val="24"/>
          <w:szCs w:val="24"/>
        </w:rPr>
        <w:t>_</w:t>
      </w:r>
      <w:r w:rsidR="00DD11A3" w:rsidRPr="00A30704">
        <w:rPr>
          <w:sz w:val="24"/>
          <w:szCs w:val="24"/>
        </w:rPr>
        <w:t xml:space="preserve">__ </w:t>
      </w:r>
      <w:r w:rsidR="00F32E54">
        <w:rPr>
          <w:sz w:val="24"/>
          <w:szCs w:val="24"/>
        </w:rPr>
        <w:br/>
      </w:r>
      <w:r w:rsidR="000D0AA0">
        <w:rPr>
          <w:sz w:val="24"/>
          <w:szCs w:val="24"/>
        </w:rPr>
        <w:t xml:space="preserve">In order to broaden your target market, OIE </w:t>
      </w:r>
      <w:r w:rsidR="002E5A1E">
        <w:rPr>
          <w:sz w:val="24"/>
          <w:szCs w:val="24"/>
        </w:rPr>
        <w:t>recommends</w:t>
      </w:r>
      <w:r w:rsidR="000D0AA0">
        <w:rPr>
          <w:sz w:val="24"/>
          <w:szCs w:val="24"/>
        </w:rPr>
        <w:t xml:space="preserve"> </w:t>
      </w:r>
      <w:r w:rsidR="00936B85">
        <w:rPr>
          <w:sz w:val="24"/>
          <w:szCs w:val="24"/>
        </w:rPr>
        <w:t xml:space="preserve">(but does not require) </w:t>
      </w:r>
      <w:r w:rsidR="000D0AA0">
        <w:rPr>
          <w:sz w:val="24"/>
          <w:szCs w:val="24"/>
        </w:rPr>
        <w:t xml:space="preserve">that </w:t>
      </w:r>
      <w:r w:rsidR="005C4A7E">
        <w:rPr>
          <w:sz w:val="24"/>
          <w:szCs w:val="24"/>
        </w:rPr>
        <w:t>3-credit</w:t>
      </w:r>
      <w:r w:rsidR="00F32E54">
        <w:rPr>
          <w:sz w:val="24"/>
          <w:szCs w:val="24"/>
        </w:rPr>
        <w:t xml:space="preserve"> faculty-led </w:t>
      </w:r>
      <w:r w:rsidR="00F32E54" w:rsidRPr="00155B31">
        <w:rPr>
          <w:bCs/>
          <w:iCs/>
          <w:sz w:val="24"/>
          <w:szCs w:val="24"/>
          <w:u w:val="single"/>
        </w:rPr>
        <w:t>international</w:t>
      </w:r>
      <w:r w:rsidR="00F32E54">
        <w:rPr>
          <w:sz w:val="24"/>
          <w:szCs w:val="24"/>
        </w:rPr>
        <w:t xml:space="preserve"> programs fulfill the </w:t>
      </w:r>
      <w:r w:rsidR="00A873A2">
        <w:rPr>
          <w:sz w:val="24"/>
          <w:szCs w:val="24"/>
        </w:rPr>
        <w:t>GLP</w:t>
      </w:r>
      <w:r w:rsidR="00F32E54">
        <w:rPr>
          <w:sz w:val="24"/>
          <w:szCs w:val="24"/>
        </w:rPr>
        <w:t xml:space="preserve"> Requirement. If the course has not been pre-approved, </w:t>
      </w:r>
      <w:r w:rsidR="00492B61" w:rsidRPr="00A30704">
        <w:rPr>
          <w:sz w:val="24"/>
          <w:szCs w:val="24"/>
        </w:rPr>
        <w:t xml:space="preserve">please </w:t>
      </w:r>
      <w:r w:rsidR="00F32E54">
        <w:rPr>
          <w:sz w:val="24"/>
          <w:szCs w:val="24"/>
        </w:rPr>
        <w:t xml:space="preserve">complete the </w:t>
      </w:r>
      <w:hyperlink r:id="rId13" w:history="1">
        <w:r w:rsidR="00F32E54" w:rsidRPr="00F32E54">
          <w:rPr>
            <w:rStyle w:val="Hyperlink"/>
            <w:sz w:val="24"/>
            <w:szCs w:val="24"/>
          </w:rPr>
          <w:t>Sample RESGLP Course Worksheet</w:t>
        </w:r>
      </w:hyperlink>
      <w:r w:rsidR="00F32E54">
        <w:rPr>
          <w:sz w:val="24"/>
          <w:szCs w:val="24"/>
        </w:rPr>
        <w:t xml:space="preserve"> and submit it to OIE with this </w:t>
      </w:r>
      <w:r w:rsidR="00F8270F">
        <w:rPr>
          <w:sz w:val="24"/>
          <w:szCs w:val="24"/>
        </w:rPr>
        <w:t>proposal</w:t>
      </w:r>
      <w:r w:rsidR="00F32E54">
        <w:rPr>
          <w:sz w:val="24"/>
          <w:szCs w:val="24"/>
        </w:rPr>
        <w:t xml:space="preserve">. The RESGLP Committee will review your request during their next meeting and notify you of </w:t>
      </w:r>
      <w:r w:rsidR="00F32E54">
        <w:rPr>
          <w:sz w:val="24"/>
          <w:szCs w:val="24"/>
        </w:rPr>
        <w:lastRenderedPageBreak/>
        <w:t>any necessary edits</w:t>
      </w:r>
      <w:r w:rsidR="00F8270F">
        <w:rPr>
          <w:sz w:val="24"/>
          <w:szCs w:val="24"/>
        </w:rPr>
        <w:t xml:space="preserve"> and/or </w:t>
      </w:r>
      <w:r w:rsidR="00F32E54">
        <w:rPr>
          <w:sz w:val="24"/>
          <w:szCs w:val="24"/>
        </w:rPr>
        <w:t xml:space="preserve">once approval is granted. In the meantime, OIE will indicate that the course is </w:t>
      </w:r>
      <w:r w:rsidR="000D0AA0">
        <w:rPr>
          <w:sz w:val="24"/>
          <w:szCs w:val="24"/>
        </w:rPr>
        <w:t>“</w:t>
      </w:r>
      <w:r w:rsidR="00F32E54">
        <w:rPr>
          <w:sz w:val="24"/>
          <w:szCs w:val="24"/>
        </w:rPr>
        <w:t>GLP approval pending.</w:t>
      </w:r>
      <w:r w:rsidR="000D0AA0">
        <w:rPr>
          <w:sz w:val="24"/>
          <w:szCs w:val="24"/>
        </w:rPr>
        <w:t>”</w:t>
      </w:r>
      <w:r w:rsidR="00F32E54">
        <w:rPr>
          <w:sz w:val="24"/>
          <w:szCs w:val="24"/>
        </w:rPr>
        <w:t xml:space="preserve">  </w:t>
      </w:r>
    </w:p>
    <w:bookmarkEnd w:id="0"/>
    <w:p w14:paraId="541832E5" w14:textId="77777777" w:rsidR="00DC086D" w:rsidRDefault="00DC086D" w:rsidP="00EB27E6">
      <w:pPr>
        <w:spacing w:after="0"/>
        <w:rPr>
          <w:b/>
          <w:sz w:val="28"/>
          <w:szCs w:val="28"/>
          <w:u w:val="single"/>
        </w:rPr>
      </w:pPr>
    </w:p>
    <w:p w14:paraId="78992A7F" w14:textId="32EA5EAF" w:rsidR="00EB27E6" w:rsidRPr="00323469" w:rsidRDefault="00397CF3" w:rsidP="00EB27E6">
      <w:pPr>
        <w:spacing w:after="0"/>
        <w:rPr>
          <w:b/>
          <w:sz w:val="28"/>
          <w:szCs w:val="28"/>
          <w:u w:val="single"/>
        </w:rPr>
      </w:pPr>
      <w:r w:rsidRPr="00323469">
        <w:rPr>
          <w:b/>
          <w:sz w:val="28"/>
          <w:szCs w:val="28"/>
          <w:u w:val="single"/>
        </w:rPr>
        <w:t>Target Market</w:t>
      </w:r>
      <w:r w:rsidR="00EB27E6" w:rsidRPr="00323469">
        <w:rPr>
          <w:b/>
          <w:sz w:val="28"/>
          <w:szCs w:val="28"/>
          <w:u w:val="single"/>
        </w:rPr>
        <w:t xml:space="preserve"> </w:t>
      </w:r>
    </w:p>
    <w:p w14:paraId="39363854" w14:textId="063869F5" w:rsidR="00D4108E" w:rsidRDefault="00286A03" w:rsidP="0084300A">
      <w:pPr>
        <w:spacing w:after="0"/>
        <w:rPr>
          <w:sz w:val="24"/>
          <w:szCs w:val="24"/>
        </w:rPr>
      </w:pPr>
      <w:r w:rsidRPr="00A23716">
        <w:rPr>
          <w:sz w:val="24"/>
          <w:szCs w:val="24"/>
        </w:rPr>
        <w:t xml:space="preserve">Which </w:t>
      </w:r>
      <w:hyperlink r:id="rId14" w:history="1">
        <w:r w:rsidR="000F4EDB" w:rsidRPr="000F4EDB">
          <w:rPr>
            <w:rStyle w:val="Hyperlink"/>
            <w:sz w:val="24"/>
            <w:szCs w:val="24"/>
          </w:rPr>
          <w:t>University Requirements</w:t>
        </w:r>
      </w:hyperlink>
      <w:r w:rsidR="00F90C66">
        <w:rPr>
          <w:sz w:val="24"/>
          <w:szCs w:val="24"/>
        </w:rPr>
        <w:t xml:space="preserve">, if applicable, </w:t>
      </w:r>
      <w:r>
        <w:rPr>
          <w:sz w:val="24"/>
          <w:szCs w:val="24"/>
        </w:rPr>
        <w:t>do</w:t>
      </w:r>
      <w:r w:rsidR="00C413A9">
        <w:rPr>
          <w:sz w:val="24"/>
          <w:szCs w:val="24"/>
        </w:rPr>
        <w:t>(</w:t>
      </w:r>
      <w:r>
        <w:rPr>
          <w:sz w:val="24"/>
          <w:szCs w:val="24"/>
        </w:rPr>
        <w:t>es</w:t>
      </w:r>
      <w:r w:rsidR="00C413A9">
        <w:rPr>
          <w:sz w:val="24"/>
          <w:szCs w:val="24"/>
        </w:rPr>
        <w:t>)</w:t>
      </w:r>
      <w:r>
        <w:rPr>
          <w:sz w:val="24"/>
          <w:szCs w:val="24"/>
        </w:rPr>
        <w:t xml:space="preserve"> </w:t>
      </w:r>
      <w:r w:rsidR="00C413A9">
        <w:rPr>
          <w:sz w:val="24"/>
          <w:szCs w:val="24"/>
        </w:rPr>
        <w:t>the</w:t>
      </w:r>
      <w:r>
        <w:rPr>
          <w:sz w:val="24"/>
          <w:szCs w:val="24"/>
        </w:rPr>
        <w:t xml:space="preserve"> </w:t>
      </w:r>
      <w:r w:rsidR="008176A5">
        <w:rPr>
          <w:sz w:val="24"/>
          <w:szCs w:val="24"/>
        </w:rPr>
        <w:t>course(s)</w:t>
      </w:r>
      <w:r w:rsidR="00F90C66">
        <w:rPr>
          <w:sz w:val="24"/>
          <w:szCs w:val="24"/>
        </w:rPr>
        <w:t xml:space="preserve"> satisfy? </w:t>
      </w:r>
      <w:r w:rsidR="00CB729F">
        <w:rPr>
          <w:sz w:val="24"/>
          <w:szCs w:val="24"/>
        </w:rPr>
        <w:t xml:space="preserve"> </w:t>
      </w:r>
    </w:p>
    <w:p w14:paraId="66B6C964" w14:textId="77777777" w:rsidR="00CB729F" w:rsidRDefault="00CB729F" w:rsidP="0084300A">
      <w:pPr>
        <w:spacing w:after="0"/>
        <w:rPr>
          <w:sz w:val="24"/>
          <w:szCs w:val="24"/>
        </w:rPr>
      </w:pPr>
    </w:p>
    <w:p w14:paraId="37F5D452" w14:textId="00C7160C" w:rsidR="00DC086D" w:rsidRDefault="00CB729F" w:rsidP="0084300A">
      <w:pPr>
        <w:spacing w:after="0"/>
        <w:rPr>
          <w:sz w:val="24"/>
          <w:szCs w:val="24"/>
        </w:rPr>
      </w:pPr>
      <w:r>
        <w:rPr>
          <w:sz w:val="24"/>
          <w:szCs w:val="24"/>
        </w:rPr>
        <w:t>Course: _________________</w:t>
      </w:r>
      <w:r w:rsidR="00454AE9">
        <w:rPr>
          <w:sz w:val="24"/>
          <w:szCs w:val="24"/>
        </w:rPr>
        <w:t>__</w:t>
      </w:r>
      <w:r>
        <w:rPr>
          <w:sz w:val="24"/>
          <w:szCs w:val="24"/>
        </w:rPr>
        <w:t>___________</w:t>
      </w:r>
    </w:p>
    <w:p w14:paraId="001A70D3" w14:textId="105214D4" w:rsidR="00DC086D" w:rsidRPr="00CB729F" w:rsidRDefault="0084300A" w:rsidP="0084300A">
      <w:pPr>
        <w:spacing w:after="0"/>
        <w:rPr>
          <w:sz w:val="24"/>
          <w:szCs w:val="24"/>
        </w:rPr>
      </w:pPr>
      <w:r w:rsidRPr="00CB729F">
        <w:rPr>
          <w:b/>
          <w:sz w:val="24"/>
          <w:szCs w:val="24"/>
        </w:rPr>
        <w:t>General Education</w:t>
      </w:r>
      <w:r w:rsidR="00DC086D" w:rsidRPr="00CB729F">
        <w:rPr>
          <w:b/>
          <w:sz w:val="24"/>
          <w:szCs w:val="24"/>
        </w:rPr>
        <w:t>:</w:t>
      </w:r>
      <w:r w:rsidR="00DC086D" w:rsidRPr="00CB729F">
        <w:rPr>
          <w:sz w:val="24"/>
          <w:szCs w:val="24"/>
        </w:rPr>
        <w:tab/>
      </w:r>
      <w:r w:rsidR="00DC086D" w:rsidRPr="00CB729F">
        <w:rPr>
          <w:sz w:val="24"/>
          <w:szCs w:val="24"/>
        </w:rPr>
        <w:tab/>
      </w:r>
      <w:r w:rsidR="00DC086D" w:rsidRPr="00CB729F">
        <w:rPr>
          <w:sz w:val="24"/>
          <w:szCs w:val="24"/>
        </w:rPr>
        <w:tab/>
      </w:r>
      <w:r w:rsidR="00DC086D" w:rsidRPr="00CB729F">
        <w:rPr>
          <w:sz w:val="24"/>
          <w:szCs w:val="24"/>
        </w:rPr>
        <w:tab/>
      </w:r>
      <w:r w:rsidR="00DC086D" w:rsidRPr="00CB729F">
        <w:rPr>
          <w:sz w:val="24"/>
          <w:szCs w:val="24"/>
        </w:rPr>
        <w:tab/>
      </w:r>
      <w:r w:rsidR="00DC086D" w:rsidRPr="00CB729F">
        <w:rPr>
          <w:b/>
          <w:sz w:val="24"/>
          <w:szCs w:val="24"/>
        </w:rPr>
        <w:t>RES-A</w:t>
      </w:r>
      <w:r w:rsidR="00DC086D" w:rsidRPr="00CB729F">
        <w:rPr>
          <w:sz w:val="24"/>
          <w:szCs w:val="24"/>
        </w:rPr>
        <w:t xml:space="preserve"> </w:t>
      </w:r>
      <w:r w:rsidR="00DC086D" w:rsidRPr="00CB729F">
        <w:rPr>
          <w:sz w:val="24"/>
          <w:szCs w:val="24"/>
        </w:rPr>
        <w:sym w:font="Wingdings" w:char="F0A8"/>
      </w:r>
    </w:p>
    <w:p w14:paraId="36149152" w14:textId="2A43D831" w:rsidR="00DC086D" w:rsidRPr="00CB729F" w:rsidRDefault="0084300A" w:rsidP="0084300A">
      <w:pPr>
        <w:spacing w:after="0"/>
        <w:rPr>
          <w:sz w:val="24"/>
          <w:szCs w:val="24"/>
        </w:rPr>
      </w:pPr>
      <w:r w:rsidRPr="00CB729F">
        <w:rPr>
          <w:sz w:val="24"/>
          <w:szCs w:val="24"/>
        </w:rPr>
        <w:t>Communication Skills</w:t>
      </w:r>
      <w:r w:rsidRPr="00CB729F">
        <w:rPr>
          <w:sz w:val="24"/>
          <w:szCs w:val="24"/>
        </w:rPr>
        <w:tab/>
      </w:r>
      <w:r w:rsidR="00DC086D" w:rsidRPr="00CB729F">
        <w:rPr>
          <w:sz w:val="24"/>
          <w:szCs w:val="24"/>
        </w:rPr>
        <w:sym w:font="Wingdings" w:char="F0A8"/>
      </w:r>
      <w:r w:rsidR="00DC086D" w:rsidRPr="00CB729F">
        <w:rPr>
          <w:sz w:val="24"/>
          <w:szCs w:val="24"/>
        </w:rPr>
        <w:tab/>
      </w:r>
      <w:r w:rsidR="00DC086D" w:rsidRPr="00CB729F">
        <w:rPr>
          <w:sz w:val="24"/>
          <w:szCs w:val="24"/>
        </w:rPr>
        <w:tab/>
      </w:r>
      <w:r w:rsidR="00DC086D" w:rsidRPr="00CB729F">
        <w:rPr>
          <w:sz w:val="24"/>
          <w:szCs w:val="24"/>
        </w:rPr>
        <w:tab/>
      </w:r>
      <w:r w:rsidR="00DC086D" w:rsidRPr="00CB729F">
        <w:rPr>
          <w:sz w:val="24"/>
          <w:szCs w:val="24"/>
        </w:rPr>
        <w:tab/>
      </w:r>
      <w:r w:rsidR="00DC086D" w:rsidRPr="00CB729F">
        <w:rPr>
          <w:b/>
          <w:sz w:val="24"/>
          <w:szCs w:val="24"/>
        </w:rPr>
        <w:t>RES-B</w:t>
      </w:r>
      <w:r w:rsidR="00DC086D" w:rsidRPr="00CB729F">
        <w:rPr>
          <w:sz w:val="24"/>
          <w:szCs w:val="24"/>
        </w:rPr>
        <w:t xml:space="preserve"> </w:t>
      </w:r>
      <w:r w:rsidR="00DC086D" w:rsidRPr="00CB729F">
        <w:rPr>
          <w:sz w:val="24"/>
          <w:szCs w:val="24"/>
        </w:rPr>
        <w:sym w:font="Wingdings" w:char="F0A8"/>
      </w:r>
    </w:p>
    <w:p w14:paraId="00E49EA6" w14:textId="4B71CF7D" w:rsidR="00DC086D" w:rsidRPr="00CB729F" w:rsidRDefault="0084300A" w:rsidP="0084300A">
      <w:pPr>
        <w:spacing w:after="0"/>
        <w:rPr>
          <w:sz w:val="24"/>
          <w:szCs w:val="24"/>
        </w:rPr>
      </w:pPr>
      <w:r w:rsidRPr="00CB729F">
        <w:rPr>
          <w:sz w:val="24"/>
          <w:szCs w:val="24"/>
        </w:rPr>
        <w:t xml:space="preserve">Analytic Reasoning </w:t>
      </w:r>
      <w:r w:rsidR="00170ECF">
        <w:rPr>
          <w:sz w:val="24"/>
          <w:szCs w:val="24"/>
        </w:rPr>
        <w:t>and</w:t>
      </w:r>
      <w:r w:rsidRPr="00CB729F">
        <w:rPr>
          <w:sz w:val="24"/>
          <w:szCs w:val="24"/>
        </w:rPr>
        <w:t xml:space="preserve"> Na</w:t>
      </w:r>
      <w:r w:rsidR="00DC086D" w:rsidRPr="00CB729F">
        <w:rPr>
          <w:sz w:val="24"/>
          <w:szCs w:val="24"/>
        </w:rPr>
        <w:t xml:space="preserve">tural Sciences </w:t>
      </w:r>
      <w:r w:rsidR="00DC086D" w:rsidRPr="00CB729F">
        <w:rPr>
          <w:sz w:val="24"/>
          <w:szCs w:val="24"/>
        </w:rPr>
        <w:sym w:font="Wingdings" w:char="F0A8"/>
      </w:r>
      <w:r w:rsidR="00DC086D" w:rsidRPr="00CB729F">
        <w:rPr>
          <w:sz w:val="24"/>
          <w:szCs w:val="24"/>
        </w:rPr>
        <w:tab/>
      </w:r>
      <w:r w:rsidR="00DC086D" w:rsidRPr="00CB729F">
        <w:rPr>
          <w:sz w:val="24"/>
          <w:szCs w:val="24"/>
        </w:rPr>
        <w:tab/>
      </w:r>
      <w:r w:rsidR="00DC086D" w:rsidRPr="00CB729F">
        <w:rPr>
          <w:b/>
          <w:sz w:val="24"/>
          <w:szCs w:val="24"/>
        </w:rPr>
        <w:t>Global Perspective</w:t>
      </w:r>
      <w:r w:rsidR="00DC086D" w:rsidRPr="00CB729F">
        <w:rPr>
          <w:sz w:val="24"/>
          <w:szCs w:val="24"/>
        </w:rPr>
        <w:t xml:space="preserve"> </w:t>
      </w:r>
      <w:r w:rsidR="00DC086D" w:rsidRPr="00CB729F">
        <w:rPr>
          <w:sz w:val="24"/>
          <w:szCs w:val="24"/>
        </w:rPr>
        <w:sym w:font="Wingdings" w:char="F0A8"/>
      </w:r>
    </w:p>
    <w:p w14:paraId="2F228A6C" w14:textId="3563188A" w:rsidR="00BB6D66" w:rsidRPr="00CB729F" w:rsidRDefault="00DC086D" w:rsidP="00BB6D66">
      <w:pPr>
        <w:pStyle w:val="NoSpacing"/>
        <w:ind w:right="-558"/>
        <w:rPr>
          <w:sz w:val="24"/>
          <w:szCs w:val="24"/>
        </w:rPr>
      </w:pPr>
      <w:r w:rsidRPr="00CB729F">
        <w:rPr>
          <w:sz w:val="24"/>
          <w:szCs w:val="24"/>
        </w:rPr>
        <w:t xml:space="preserve">Arts </w:t>
      </w:r>
      <w:r w:rsidR="00170ECF">
        <w:rPr>
          <w:sz w:val="24"/>
          <w:szCs w:val="24"/>
        </w:rPr>
        <w:t>and</w:t>
      </w:r>
      <w:r w:rsidRPr="00CB729F">
        <w:rPr>
          <w:sz w:val="24"/>
          <w:szCs w:val="24"/>
        </w:rPr>
        <w:t xml:space="preserve"> Humanities </w:t>
      </w:r>
      <w:r w:rsidRPr="00CB729F">
        <w:rPr>
          <w:sz w:val="24"/>
          <w:szCs w:val="24"/>
        </w:rPr>
        <w:sym w:font="Wingdings" w:char="F0A8"/>
      </w:r>
      <w:r w:rsidR="002A7811" w:rsidRPr="00CB729F">
        <w:rPr>
          <w:sz w:val="24"/>
          <w:szCs w:val="24"/>
        </w:rPr>
        <w:tab/>
      </w:r>
      <w:r w:rsidR="002A7811" w:rsidRPr="00CB729F">
        <w:rPr>
          <w:sz w:val="24"/>
          <w:szCs w:val="24"/>
        </w:rPr>
        <w:tab/>
      </w:r>
      <w:r w:rsidR="002A7811" w:rsidRPr="00CB729F">
        <w:rPr>
          <w:sz w:val="24"/>
          <w:szCs w:val="24"/>
        </w:rPr>
        <w:tab/>
      </w:r>
      <w:r w:rsidR="002A7811" w:rsidRPr="00CB729F">
        <w:rPr>
          <w:sz w:val="24"/>
          <w:szCs w:val="24"/>
        </w:rPr>
        <w:tab/>
        <w:t xml:space="preserve">Which undergraduate or graduate programs </w:t>
      </w:r>
    </w:p>
    <w:p w14:paraId="5B4B9011" w14:textId="56565D6F" w:rsidR="00CB729F" w:rsidRPr="00CB729F" w:rsidRDefault="00DC086D" w:rsidP="00CB729F">
      <w:pPr>
        <w:pStyle w:val="NoSpacing"/>
        <w:ind w:left="5040" w:right="-468" w:hanging="5040"/>
        <w:rPr>
          <w:sz w:val="24"/>
          <w:szCs w:val="24"/>
        </w:rPr>
      </w:pPr>
      <w:r w:rsidRPr="00CB729F">
        <w:rPr>
          <w:sz w:val="24"/>
          <w:szCs w:val="24"/>
        </w:rPr>
        <w:t xml:space="preserve">Social and Behavioral Sciences </w:t>
      </w:r>
      <w:r w:rsidRPr="00CB729F">
        <w:rPr>
          <w:sz w:val="24"/>
          <w:szCs w:val="24"/>
        </w:rPr>
        <w:sym w:font="Wingdings" w:char="F0A8"/>
      </w:r>
      <w:r w:rsidR="002A7811" w:rsidRPr="00CB729F">
        <w:rPr>
          <w:sz w:val="24"/>
          <w:szCs w:val="24"/>
        </w:rPr>
        <w:tab/>
      </w:r>
      <w:r w:rsidR="00CB729F" w:rsidRPr="00454AE9">
        <w:rPr>
          <w:sz w:val="24"/>
          <w:szCs w:val="24"/>
          <w:u w:val="single"/>
        </w:rPr>
        <w:t xml:space="preserve">require or </w:t>
      </w:r>
      <w:r w:rsidR="002A7811" w:rsidRPr="00454AE9">
        <w:rPr>
          <w:sz w:val="24"/>
          <w:szCs w:val="24"/>
          <w:u w:val="single"/>
        </w:rPr>
        <w:t>accept</w:t>
      </w:r>
      <w:r w:rsidR="002A7811" w:rsidRPr="00CB729F">
        <w:rPr>
          <w:sz w:val="24"/>
          <w:szCs w:val="24"/>
        </w:rPr>
        <w:t xml:space="preserve"> this course? List all majors</w:t>
      </w:r>
      <w:r w:rsidR="00BB6D66" w:rsidRPr="00CB729F">
        <w:rPr>
          <w:sz w:val="24"/>
          <w:szCs w:val="24"/>
        </w:rPr>
        <w:t>,</w:t>
      </w:r>
      <w:r w:rsidR="002A7811" w:rsidRPr="00CB729F">
        <w:rPr>
          <w:sz w:val="24"/>
          <w:szCs w:val="24"/>
        </w:rPr>
        <w:t xml:space="preserve"> minors</w:t>
      </w:r>
      <w:r w:rsidR="00BB6D66" w:rsidRPr="00CB729F">
        <w:rPr>
          <w:sz w:val="24"/>
          <w:szCs w:val="24"/>
        </w:rPr>
        <w:t>,</w:t>
      </w:r>
      <w:r w:rsidR="004517F8">
        <w:rPr>
          <w:sz w:val="24"/>
          <w:szCs w:val="24"/>
        </w:rPr>
        <w:t xml:space="preserve"> </w:t>
      </w:r>
    </w:p>
    <w:p w14:paraId="2F66B225" w14:textId="410E672F" w:rsidR="002A7811" w:rsidRPr="00CB729F" w:rsidRDefault="00AD7F07" w:rsidP="00CB729F">
      <w:pPr>
        <w:pStyle w:val="NoSpacing"/>
        <w:ind w:left="5040" w:right="-468" w:hanging="5040"/>
        <w:rPr>
          <w:sz w:val="24"/>
          <w:szCs w:val="24"/>
        </w:rPr>
      </w:pPr>
      <w:r>
        <w:rPr>
          <w:sz w:val="24"/>
          <w:szCs w:val="24"/>
        </w:rPr>
        <w:t>C</w:t>
      </w:r>
      <w:r w:rsidR="00170ECF">
        <w:rPr>
          <w:sz w:val="24"/>
          <w:szCs w:val="24"/>
        </w:rPr>
        <w:t>ross-Disciplinary</w:t>
      </w:r>
      <w:r w:rsidR="00CB729F" w:rsidRPr="00CB729F">
        <w:rPr>
          <w:sz w:val="24"/>
          <w:szCs w:val="24"/>
        </w:rPr>
        <w:t xml:space="preserve"> Issues </w:t>
      </w:r>
      <w:r w:rsidR="00CB729F" w:rsidRPr="00CB729F">
        <w:rPr>
          <w:sz w:val="24"/>
          <w:szCs w:val="24"/>
        </w:rPr>
        <w:sym w:font="Wingdings" w:char="F0A8"/>
      </w:r>
      <w:r w:rsidR="00CB729F" w:rsidRPr="00CB729F">
        <w:rPr>
          <w:sz w:val="24"/>
          <w:szCs w:val="24"/>
        </w:rPr>
        <w:tab/>
      </w:r>
      <w:r w:rsidR="003D3859">
        <w:rPr>
          <w:sz w:val="24"/>
          <w:szCs w:val="24"/>
        </w:rPr>
        <w:t xml:space="preserve">and/or </w:t>
      </w:r>
      <w:r w:rsidR="00BB6D66" w:rsidRPr="00CB729F">
        <w:rPr>
          <w:sz w:val="24"/>
          <w:szCs w:val="24"/>
        </w:rPr>
        <w:t>concentrations.</w:t>
      </w:r>
    </w:p>
    <w:p w14:paraId="3BA052EC" w14:textId="1DDCB087" w:rsidR="002A7811" w:rsidRPr="00CB729F" w:rsidRDefault="00EC5CAF" w:rsidP="002A7811">
      <w:r>
        <w:rPr>
          <w:sz w:val="24"/>
          <w:szCs w:val="24"/>
        </w:rPr>
        <w:t>Social Responsibility and Ethical Reasoning</w:t>
      </w:r>
      <w:r w:rsidRPr="00CB729F">
        <w:rPr>
          <w:sz w:val="24"/>
          <w:szCs w:val="24"/>
        </w:rPr>
        <w:t xml:space="preserve"> </w:t>
      </w:r>
      <w:r w:rsidRPr="00CB729F">
        <w:rPr>
          <w:sz w:val="24"/>
          <w:szCs w:val="24"/>
        </w:rPr>
        <w:sym w:font="Wingdings" w:char="F0A8"/>
      </w:r>
      <w:r w:rsidR="00CB729F" w:rsidRPr="00CB729F">
        <w:rPr>
          <w:sz w:val="24"/>
          <w:szCs w:val="24"/>
        </w:rPr>
        <w:tab/>
      </w:r>
      <w:r w:rsidR="002A7811" w:rsidRPr="00CB729F">
        <w:t>_________________________________________</w:t>
      </w:r>
    </w:p>
    <w:p w14:paraId="3E8AAF13" w14:textId="77777777" w:rsidR="00CB729F" w:rsidRPr="00CB729F" w:rsidRDefault="00CB729F" w:rsidP="00CB729F">
      <w:r>
        <w:tab/>
      </w:r>
      <w:r>
        <w:tab/>
      </w:r>
      <w:r>
        <w:tab/>
      </w:r>
      <w:r>
        <w:tab/>
      </w:r>
      <w:r>
        <w:tab/>
      </w:r>
      <w:r>
        <w:tab/>
      </w:r>
      <w:r>
        <w:tab/>
      </w:r>
      <w:r w:rsidRPr="00CB729F">
        <w:t>_________________________________________</w:t>
      </w:r>
    </w:p>
    <w:p w14:paraId="0B38909A" w14:textId="0190E506" w:rsidR="00CB729F" w:rsidRDefault="00CB729F" w:rsidP="00CB729F">
      <w:pPr>
        <w:spacing w:after="0"/>
        <w:rPr>
          <w:sz w:val="24"/>
          <w:szCs w:val="24"/>
        </w:rPr>
      </w:pPr>
      <w:r>
        <w:rPr>
          <w:sz w:val="24"/>
          <w:szCs w:val="24"/>
        </w:rPr>
        <w:t>Course: ________________</w:t>
      </w:r>
      <w:r w:rsidR="00454AE9">
        <w:rPr>
          <w:sz w:val="24"/>
          <w:szCs w:val="24"/>
        </w:rPr>
        <w:t>__</w:t>
      </w:r>
      <w:r>
        <w:rPr>
          <w:sz w:val="24"/>
          <w:szCs w:val="24"/>
        </w:rPr>
        <w:t>____________</w:t>
      </w:r>
    </w:p>
    <w:p w14:paraId="14101CF8" w14:textId="103F0BFD" w:rsidR="00CB729F" w:rsidRPr="00CB729F" w:rsidRDefault="00CB729F" w:rsidP="00CB729F">
      <w:pPr>
        <w:spacing w:after="0"/>
        <w:rPr>
          <w:sz w:val="24"/>
          <w:szCs w:val="24"/>
        </w:rPr>
      </w:pPr>
      <w:r w:rsidRPr="00CB729F">
        <w:rPr>
          <w:b/>
          <w:sz w:val="24"/>
          <w:szCs w:val="24"/>
        </w:rPr>
        <w:t>General Education:</w:t>
      </w:r>
      <w:r w:rsidRPr="00CB729F">
        <w:rPr>
          <w:sz w:val="24"/>
          <w:szCs w:val="24"/>
        </w:rPr>
        <w:tab/>
      </w:r>
      <w:r w:rsidRPr="00CB729F">
        <w:rPr>
          <w:sz w:val="24"/>
          <w:szCs w:val="24"/>
        </w:rPr>
        <w:tab/>
      </w:r>
      <w:r w:rsidRPr="00CB729F">
        <w:rPr>
          <w:sz w:val="24"/>
          <w:szCs w:val="24"/>
        </w:rPr>
        <w:tab/>
      </w:r>
      <w:r w:rsidRPr="00CB729F">
        <w:rPr>
          <w:sz w:val="24"/>
          <w:szCs w:val="24"/>
        </w:rPr>
        <w:tab/>
      </w:r>
      <w:r w:rsidRPr="00CB729F">
        <w:rPr>
          <w:sz w:val="24"/>
          <w:szCs w:val="24"/>
        </w:rPr>
        <w:tab/>
      </w:r>
      <w:r w:rsidRPr="00CB729F">
        <w:rPr>
          <w:b/>
          <w:sz w:val="24"/>
          <w:szCs w:val="24"/>
        </w:rPr>
        <w:t>RES-A</w:t>
      </w:r>
      <w:r w:rsidRPr="00CB729F">
        <w:rPr>
          <w:sz w:val="24"/>
          <w:szCs w:val="24"/>
        </w:rPr>
        <w:t xml:space="preserve"> </w:t>
      </w:r>
      <w:r w:rsidRPr="00CB729F">
        <w:rPr>
          <w:sz w:val="24"/>
          <w:szCs w:val="24"/>
        </w:rPr>
        <w:sym w:font="Wingdings" w:char="F0A8"/>
      </w:r>
    </w:p>
    <w:p w14:paraId="49341256" w14:textId="77777777" w:rsidR="00CB729F" w:rsidRPr="00CB729F" w:rsidRDefault="00CB729F" w:rsidP="00CB729F">
      <w:pPr>
        <w:spacing w:after="0"/>
        <w:rPr>
          <w:sz w:val="24"/>
          <w:szCs w:val="24"/>
        </w:rPr>
      </w:pPr>
      <w:r w:rsidRPr="00CB729F">
        <w:rPr>
          <w:sz w:val="24"/>
          <w:szCs w:val="24"/>
        </w:rPr>
        <w:t>Communication Skills</w:t>
      </w:r>
      <w:r w:rsidRPr="00CB729F">
        <w:rPr>
          <w:sz w:val="24"/>
          <w:szCs w:val="24"/>
        </w:rPr>
        <w:tab/>
      </w:r>
      <w:r w:rsidRPr="00CB729F">
        <w:rPr>
          <w:sz w:val="24"/>
          <w:szCs w:val="24"/>
        </w:rPr>
        <w:sym w:font="Wingdings" w:char="F0A8"/>
      </w:r>
      <w:r w:rsidRPr="00CB729F">
        <w:rPr>
          <w:sz w:val="24"/>
          <w:szCs w:val="24"/>
        </w:rPr>
        <w:tab/>
      </w:r>
      <w:r w:rsidRPr="00CB729F">
        <w:rPr>
          <w:sz w:val="24"/>
          <w:szCs w:val="24"/>
        </w:rPr>
        <w:tab/>
      </w:r>
      <w:r w:rsidRPr="00CB729F">
        <w:rPr>
          <w:sz w:val="24"/>
          <w:szCs w:val="24"/>
        </w:rPr>
        <w:tab/>
      </w:r>
      <w:r w:rsidRPr="00CB729F">
        <w:rPr>
          <w:sz w:val="24"/>
          <w:szCs w:val="24"/>
        </w:rPr>
        <w:tab/>
      </w:r>
      <w:r w:rsidRPr="00CB729F">
        <w:rPr>
          <w:b/>
          <w:sz w:val="24"/>
          <w:szCs w:val="24"/>
        </w:rPr>
        <w:t>RES-B</w:t>
      </w:r>
      <w:r w:rsidRPr="00CB729F">
        <w:rPr>
          <w:sz w:val="24"/>
          <w:szCs w:val="24"/>
        </w:rPr>
        <w:t xml:space="preserve"> </w:t>
      </w:r>
      <w:r w:rsidRPr="00CB729F">
        <w:rPr>
          <w:sz w:val="24"/>
          <w:szCs w:val="24"/>
        </w:rPr>
        <w:sym w:font="Wingdings" w:char="F0A8"/>
      </w:r>
    </w:p>
    <w:p w14:paraId="6DB04894" w14:textId="5022D6A0" w:rsidR="00CB729F" w:rsidRPr="00CB729F" w:rsidRDefault="00CB729F" w:rsidP="00CB729F">
      <w:pPr>
        <w:spacing w:after="0"/>
        <w:rPr>
          <w:sz w:val="24"/>
          <w:szCs w:val="24"/>
        </w:rPr>
      </w:pPr>
      <w:r w:rsidRPr="00CB729F">
        <w:rPr>
          <w:sz w:val="24"/>
          <w:szCs w:val="24"/>
        </w:rPr>
        <w:t xml:space="preserve">Analytic Reasoning </w:t>
      </w:r>
      <w:r w:rsidR="004517F8">
        <w:rPr>
          <w:sz w:val="24"/>
          <w:szCs w:val="24"/>
        </w:rPr>
        <w:t>and</w:t>
      </w:r>
      <w:r w:rsidRPr="00CB729F">
        <w:rPr>
          <w:sz w:val="24"/>
          <w:szCs w:val="24"/>
        </w:rPr>
        <w:t xml:space="preserve"> Natural Sciences </w:t>
      </w:r>
      <w:r w:rsidRPr="00CB729F">
        <w:rPr>
          <w:sz w:val="24"/>
          <w:szCs w:val="24"/>
        </w:rPr>
        <w:sym w:font="Wingdings" w:char="F0A8"/>
      </w:r>
      <w:r w:rsidRPr="00CB729F">
        <w:rPr>
          <w:sz w:val="24"/>
          <w:szCs w:val="24"/>
        </w:rPr>
        <w:tab/>
      </w:r>
      <w:r w:rsidRPr="00CB729F">
        <w:rPr>
          <w:sz w:val="24"/>
          <w:szCs w:val="24"/>
        </w:rPr>
        <w:tab/>
      </w:r>
      <w:r w:rsidRPr="00CB729F">
        <w:rPr>
          <w:b/>
          <w:sz w:val="24"/>
          <w:szCs w:val="24"/>
        </w:rPr>
        <w:t>Global Perspective</w:t>
      </w:r>
      <w:r w:rsidRPr="00CB729F">
        <w:rPr>
          <w:sz w:val="24"/>
          <w:szCs w:val="24"/>
        </w:rPr>
        <w:t xml:space="preserve"> </w:t>
      </w:r>
      <w:r w:rsidRPr="00CB729F">
        <w:rPr>
          <w:sz w:val="24"/>
          <w:szCs w:val="24"/>
        </w:rPr>
        <w:sym w:font="Wingdings" w:char="F0A8"/>
      </w:r>
    </w:p>
    <w:p w14:paraId="1EDD3FB7" w14:textId="719830A9" w:rsidR="00CB729F" w:rsidRPr="00CB729F" w:rsidRDefault="00CB729F" w:rsidP="00CB729F">
      <w:pPr>
        <w:pStyle w:val="NoSpacing"/>
        <w:ind w:right="-558"/>
        <w:rPr>
          <w:sz w:val="24"/>
          <w:szCs w:val="24"/>
        </w:rPr>
      </w:pPr>
      <w:r w:rsidRPr="00CB729F">
        <w:rPr>
          <w:sz w:val="24"/>
          <w:szCs w:val="24"/>
        </w:rPr>
        <w:t xml:space="preserve">Arts </w:t>
      </w:r>
      <w:r w:rsidR="004517F8">
        <w:rPr>
          <w:sz w:val="24"/>
          <w:szCs w:val="24"/>
        </w:rPr>
        <w:t>and</w:t>
      </w:r>
      <w:r w:rsidRPr="00CB729F">
        <w:rPr>
          <w:sz w:val="24"/>
          <w:szCs w:val="24"/>
        </w:rPr>
        <w:t xml:space="preserve"> Humanities </w:t>
      </w:r>
      <w:r w:rsidRPr="00CB729F">
        <w:rPr>
          <w:sz w:val="24"/>
          <w:szCs w:val="24"/>
        </w:rPr>
        <w:sym w:font="Wingdings" w:char="F0A8"/>
      </w:r>
      <w:r w:rsidRPr="00CB729F">
        <w:rPr>
          <w:sz w:val="24"/>
          <w:szCs w:val="24"/>
        </w:rPr>
        <w:tab/>
      </w:r>
      <w:r w:rsidRPr="00CB729F">
        <w:rPr>
          <w:sz w:val="24"/>
          <w:szCs w:val="24"/>
        </w:rPr>
        <w:tab/>
      </w:r>
      <w:r w:rsidRPr="00CB729F">
        <w:rPr>
          <w:sz w:val="24"/>
          <w:szCs w:val="24"/>
        </w:rPr>
        <w:tab/>
      </w:r>
      <w:r w:rsidRPr="00CB729F">
        <w:rPr>
          <w:sz w:val="24"/>
          <w:szCs w:val="24"/>
        </w:rPr>
        <w:tab/>
        <w:t xml:space="preserve">Which undergraduate or graduate programs </w:t>
      </w:r>
    </w:p>
    <w:p w14:paraId="28E22354" w14:textId="2FBF33E3" w:rsidR="00CB729F" w:rsidRPr="00CB729F" w:rsidRDefault="00CB729F" w:rsidP="00CB729F">
      <w:pPr>
        <w:pStyle w:val="NoSpacing"/>
        <w:ind w:left="5040" w:right="-468" w:hanging="5040"/>
        <w:rPr>
          <w:sz w:val="24"/>
          <w:szCs w:val="24"/>
        </w:rPr>
      </w:pPr>
      <w:r w:rsidRPr="00CB729F">
        <w:rPr>
          <w:sz w:val="24"/>
          <w:szCs w:val="24"/>
        </w:rPr>
        <w:t xml:space="preserve">Social and Behavioral Sciences </w:t>
      </w:r>
      <w:r w:rsidRPr="00CB729F">
        <w:rPr>
          <w:sz w:val="24"/>
          <w:szCs w:val="24"/>
        </w:rPr>
        <w:sym w:font="Wingdings" w:char="F0A8"/>
      </w:r>
      <w:r w:rsidRPr="00CB729F">
        <w:rPr>
          <w:sz w:val="24"/>
          <w:szCs w:val="24"/>
        </w:rPr>
        <w:tab/>
      </w:r>
      <w:r w:rsidRPr="00454AE9">
        <w:rPr>
          <w:sz w:val="24"/>
          <w:szCs w:val="24"/>
          <w:u w:val="single"/>
        </w:rPr>
        <w:t>require or accept</w:t>
      </w:r>
      <w:r w:rsidRPr="00CB729F">
        <w:rPr>
          <w:sz w:val="24"/>
          <w:szCs w:val="24"/>
        </w:rPr>
        <w:t xml:space="preserve"> this course? List all majors, minors,</w:t>
      </w:r>
      <w:r w:rsidR="003D3859">
        <w:rPr>
          <w:sz w:val="24"/>
          <w:szCs w:val="24"/>
        </w:rPr>
        <w:t xml:space="preserve"> </w:t>
      </w:r>
    </w:p>
    <w:p w14:paraId="06720AD0" w14:textId="4276DA5B" w:rsidR="00CB729F" w:rsidRPr="00CB729F" w:rsidRDefault="004517F8" w:rsidP="00CB729F">
      <w:pPr>
        <w:pStyle w:val="NoSpacing"/>
        <w:ind w:left="5040" w:right="-468" w:hanging="5040"/>
        <w:rPr>
          <w:sz w:val="24"/>
          <w:szCs w:val="24"/>
        </w:rPr>
      </w:pPr>
      <w:r>
        <w:rPr>
          <w:sz w:val="24"/>
          <w:szCs w:val="24"/>
        </w:rPr>
        <w:t>Cross-Disciplinary</w:t>
      </w:r>
      <w:r w:rsidRPr="00CB729F">
        <w:rPr>
          <w:sz w:val="24"/>
          <w:szCs w:val="24"/>
        </w:rPr>
        <w:t xml:space="preserve"> </w:t>
      </w:r>
      <w:r w:rsidR="00CB729F" w:rsidRPr="00CB729F">
        <w:rPr>
          <w:sz w:val="24"/>
          <w:szCs w:val="24"/>
        </w:rPr>
        <w:t xml:space="preserve">Issues </w:t>
      </w:r>
      <w:r w:rsidR="00CB729F" w:rsidRPr="00CB729F">
        <w:rPr>
          <w:sz w:val="24"/>
          <w:szCs w:val="24"/>
        </w:rPr>
        <w:sym w:font="Wingdings" w:char="F0A8"/>
      </w:r>
      <w:r w:rsidR="00CB729F" w:rsidRPr="00CB729F">
        <w:rPr>
          <w:sz w:val="24"/>
          <w:szCs w:val="24"/>
        </w:rPr>
        <w:tab/>
      </w:r>
      <w:r w:rsidR="003D3859">
        <w:rPr>
          <w:sz w:val="24"/>
          <w:szCs w:val="24"/>
        </w:rPr>
        <w:t xml:space="preserve">and/or </w:t>
      </w:r>
      <w:r w:rsidR="00CB729F" w:rsidRPr="00CB729F">
        <w:rPr>
          <w:sz w:val="24"/>
          <w:szCs w:val="24"/>
        </w:rPr>
        <w:t>concentrations.</w:t>
      </w:r>
    </w:p>
    <w:p w14:paraId="07BBEA6F" w14:textId="77777777" w:rsidR="00EC5CAF" w:rsidRPr="00CB729F" w:rsidRDefault="00EC5CAF" w:rsidP="00EC5CAF">
      <w:r>
        <w:rPr>
          <w:sz w:val="24"/>
          <w:szCs w:val="24"/>
        </w:rPr>
        <w:t>Social Responsibility and Ethical Reasoning</w:t>
      </w:r>
      <w:r w:rsidRPr="00CB729F">
        <w:rPr>
          <w:sz w:val="24"/>
          <w:szCs w:val="24"/>
        </w:rPr>
        <w:t xml:space="preserve"> </w:t>
      </w:r>
      <w:r w:rsidRPr="00CB729F">
        <w:rPr>
          <w:sz w:val="24"/>
          <w:szCs w:val="24"/>
        </w:rPr>
        <w:sym w:font="Wingdings" w:char="F0A8"/>
      </w:r>
      <w:r w:rsidRPr="00CB729F">
        <w:rPr>
          <w:sz w:val="24"/>
          <w:szCs w:val="24"/>
        </w:rPr>
        <w:tab/>
      </w:r>
      <w:r w:rsidRPr="00CB729F">
        <w:t>_________________________________________</w:t>
      </w:r>
    </w:p>
    <w:p w14:paraId="319D09FB" w14:textId="35A18383" w:rsidR="00CB729F" w:rsidRPr="00CB729F" w:rsidRDefault="00EC5CAF" w:rsidP="00EC5CAF">
      <w:r>
        <w:tab/>
      </w:r>
      <w:r>
        <w:tab/>
      </w:r>
      <w:r>
        <w:tab/>
      </w:r>
      <w:r>
        <w:tab/>
      </w:r>
      <w:r>
        <w:tab/>
      </w:r>
      <w:r>
        <w:tab/>
      </w:r>
      <w:r>
        <w:tab/>
      </w:r>
      <w:r w:rsidRPr="00CB729F">
        <w:t>_________________________________________</w:t>
      </w:r>
    </w:p>
    <w:p w14:paraId="75F0151F" w14:textId="06604543" w:rsidR="009E7BCC" w:rsidRPr="009E7BCC" w:rsidRDefault="009E7BCC" w:rsidP="009E7BCC">
      <w:pPr>
        <w:shd w:val="clear" w:color="auto" w:fill="FFFFFF"/>
        <w:spacing w:after="0" w:line="240" w:lineRule="auto"/>
        <w:rPr>
          <w:rFonts w:cstheme="minorHAnsi"/>
          <w:color w:val="333333"/>
          <w:sz w:val="24"/>
          <w:szCs w:val="24"/>
        </w:rPr>
      </w:pPr>
      <w:r w:rsidRPr="008D5BDD">
        <w:rPr>
          <w:rFonts w:cstheme="minorHAnsi"/>
          <w:b/>
          <w:color w:val="333333"/>
          <w:sz w:val="28"/>
          <w:szCs w:val="28"/>
          <w:u w:val="single"/>
        </w:rPr>
        <w:t>Inclusion and Accommodation</w:t>
      </w:r>
      <w:r>
        <w:rPr>
          <w:rFonts w:cstheme="minorHAnsi"/>
          <w:b/>
          <w:color w:val="333333"/>
          <w:sz w:val="20"/>
          <w:szCs w:val="20"/>
        </w:rPr>
        <w:br/>
      </w:r>
      <w:r w:rsidRPr="009E7BCC">
        <w:rPr>
          <w:rFonts w:cstheme="minorHAnsi"/>
          <w:color w:val="333333"/>
          <w:sz w:val="24"/>
          <w:szCs w:val="24"/>
        </w:rPr>
        <w:t xml:space="preserve">If you do not use </w:t>
      </w:r>
      <w:r w:rsidR="005A0D45">
        <w:rPr>
          <w:rFonts w:cstheme="minorHAnsi"/>
          <w:color w:val="333333"/>
          <w:sz w:val="24"/>
          <w:szCs w:val="24"/>
        </w:rPr>
        <w:t>the OIE</w:t>
      </w:r>
      <w:r w:rsidRPr="009E7BCC">
        <w:rPr>
          <w:rFonts w:cstheme="minorHAnsi"/>
          <w:color w:val="333333"/>
          <w:sz w:val="24"/>
          <w:szCs w:val="24"/>
        </w:rPr>
        <w:t xml:space="preserve"> </w:t>
      </w:r>
      <w:r w:rsidR="00563BD0">
        <w:rPr>
          <w:rFonts w:cstheme="minorHAnsi"/>
          <w:color w:val="333333"/>
          <w:sz w:val="24"/>
          <w:szCs w:val="24"/>
        </w:rPr>
        <w:t xml:space="preserve">Faculty-Led Program </w:t>
      </w:r>
      <w:r w:rsidRPr="009E7BCC">
        <w:rPr>
          <w:rFonts w:cstheme="minorHAnsi"/>
          <w:color w:val="333333"/>
          <w:sz w:val="24"/>
          <w:szCs w:val="24"/>
        </w:rPr>
        <w:t xml:space="preserve">Itinerary </w:t>
      </w:r>
      <w:r w:rsidR="00563BD0">
        <w:rPr>
          <w:rFonts w:cstheme="minorHAnsi"/>
          <w:color w:val="333333"/>
          <w:sz w:val="24"/>
          <w:szCs w:val="24"/>
        </w:rPr>
        <w:t>t</w:t>
      </w:r>
      <w:r w:rsidRPr="009E7BCC">
        <w:rPr>
          <w:rFonts w:cstheme="minorHAnsi"/>
          <w:color w:val="333333"/>
          <w:sz w:val="24"/>
          <w:szCs w:val="24"/>
        </w:rPr>
        <w:t xml:space="preserve">emplate, in which accommodation is addressed (e.g., you </w:t>
      </w:r>
      <w:r w:rsidR="00563BD0">
        <w:rPr>
          <w:rFonts w:cstheme="minorHAnsi"/>
          <w:color w:val="333333"/>
          <w:sz w:val="24"/>
          <w:szCs w:val="24"/>
        </w:rPr>
        <w:t xml:space="preserve">wish to </w:t>
      </w:r>
      <w:r w:rsidRPr="009E7BCC">
        <w:rPr>
          <w:rFonts w:cstheme="minorHAnsi"/>
          <w:color w:val="333333"/>
          <w:sz w:val="24"/>
          <w:szCs w:val="24"/>
        </w:rPr>
        <w:t xml:space="preserve">create your own itinerary document or you use one provided by a partner or third-party provider), use the lines below to address this issue. Namely, </w:t>
      </w:r>
      <w:r w:rsidR="00563BD0" w:rsidRPr="009E7BCC">
        <w:rPr>
          <w:rFonts w:cstheme="minorHAnsi"/>
          <w:color w:val="333333"/>
          <w:sz w:val="24"/>
          <w:szCs w:val="24"/>
        </w:rPr>
        <w:t>to</w:t>
      </w:r>
      <w:r w:rsidRPr="009E7BCC">
        <w:rPr>
          <w:rFonts w:cstheme="minorHAnsi"/>
          <w:color w:val="333333"/>
          <w:sz w:val="24"/>
          <w:szCs w:val="24"/>
        </w:rPr>
        <w:t xml:space="preserve"> provide students with disabilities the most accurate and complete information possible on study abroad/away accommodation possibilities, </w:t>
      </w:r>
      <w:r w:rsidR="0024572F">
        <w:rPr>
          <w:rFonts w:cstheme="minorHAnsi"/>
          <w:color w:val="333333"/>
          <w:sz w:val="24"/>
          <w:szCs w:val="24"/>
        </w:rPr>
        <w:t xml:space="preserve">please </w:t>
      </w:r>
      <w:r w:rsidRPr="009E7BCC">
        <w:rPr>
          <w:rFonts w:cstheme="minorHAnsi"/>
          <w:color w:val="333333"/>
          <w:sz w:val="24"/>
          <w:szCs w:val="24"/>
        </w:rPr>
        <w:t>provide any relevant information related to the conditions or the course requirements/activities for each day. When doing so, (1) consider the six primary types of disabilities (chronic system, hearing, learning and attentional, mobility, psychiatric, and vision) and (2) note any aspect relevant for students to consider.</w:t>
      </w:r>
    </w:p>
    <w:p w14:paraId="16674D49" w14:textId="77777777" w:rsidR="009E7BCC" w:rsidRPr="009E7BCC" w:rsidRDefault="009E7BCC" w:rsidP="009E7BCC">
      <w:pPr>
        <w:shd w:val="clear" w:color="auto" w:fill="FFFFFF"/>
        <w:spacing w:after="0" w:line="240" w:lineRule="auto"/>
        <w:rPr>
          <w:rFonts w:cstheme="minorHAnsi"/>
          <w:color w:val="333333"/>
          <w:sz w:val="24"/>
          <w:szCs w:val="24"/>
        </w:rPr>
      </w:pPr>
    </w:p>
    <w:p w14:paraId="140CA949" w14:textId="77777777" w:rsidR="009E7BCC" w:rsidRPr="009E7BCC" w:rsidRDefault="009E7BCC" w:rsidP="009E7BCC">
      <w:pPr>
        <w:shd w:val="clear" w:color="auto" w:fill="FFFFFF"/>
        <w:spacing w:after="0" w:line="240" w:lineRule="auto"/>
        <w:rPr>
          <w:rFonts w:cstheme="minorHAnsi"/>
          <w:i/>
          <w:color w:val="333333"/>
          <w:sz w:val="24"/>
          <w:szCs w:val="24"/>
        </w:rPr>
      </w:pPr>
      <w:r w:rsidRPr="009E7BCC">
        <w:rPr>
          <w:rFonts w:cstheme="minorHAnsi"/>
          <w:i/>
          <w:color w:val="333333"/>
          <w:sz w:val="24"/>
          <w:szCs w:val="24"/>
        </w:rPr>
        <w:t xml:space="preserve">Example: Guided hike to remote historical site – activity involves 4 hours of walking over uneven terrain, some of which skirts a steep cliff (in those areas, a rope fence separates the trail from the drop-off); final portion of the return hike may include walking in low light (at dusk) </w:t>
      </w:r>
    </w:p>
    <w:p w14:paraId="44C71F19" w14:textId="77777777" w:rsidR="009E7BCC" w:rsidRPr="009E7BCC" w:rsidRDefault="009E7BCC" w:rsidP="009E7BCC">
      <w:pPr>
        <w:shd w:val="clear" w:color="auto" w:fill="FFFFFF"/>
        <w:spacing w:after="0" w:line="240" w:lineRule="auto"/>
        <w:rPr>
          <w:rFonts w:cstheme="minorHAnsi"/>
          <w:color w:val="333333"/>
          <w:sz w:val="24"/>
          <w:szCs w:val="24"/>
        </w:rPr>
      </w:pPr>
    </w:p>
    <w:p w14:paraId="2600EA29" w14:textId="558DD405" w:rsidR="009E7BCC" w:rsidRPr="009E7BCC" w:rsidRDefault="009E7BCC" w:rsidP="009E7BCC">
      <w:pPr>
        <w:shd w:val="clear" w:color="auto" w:fill="FFFFFF"/>
        <w:spacing w:after="0" w:line="240" w:lineRule="auto"/>
        <w:rPr>
          <w:rFonts w:cstheme="minorHAnsi"/>
          <w:color w:val="333333"/>
          <w:sz w:val="24"/>
          <w:szCs w:val="24"/>
        </w:rPr>
      </w:pPr>
      <w:r w:rsidRPr="009E7BCC">
        <w:rPr>
          <w:rFonts w:cstheme="minorHAnsi"/>
          <w:color w:val="333333"/>
          <w:sz w:val="24"/>
          <w:szCs w:val="24"/>
          <w:u w:val="single"/>
        </w:rPr>
        <w:t>The information you provide will be summarized and shared on the program’s webpage in the Itinerary section.</w:t>
      </w:r>
      <w:r w:rsidRPr="009E7BCC">
        <w:rPr>
          <w:rFonts w:cstheme="minorHAnsi"/>
          <w:color w:val="333333"/>
          <w:sz w:val="24"/>
          <w:szCs w:val="24"/>
        </w:rPr>
        <w:t xml:space="preserve"> For more information on Stout disability policies and support, contact </w:t>
      </w:r>
      <w:hyperlink r:id="rId15" w:history="1">
        <w:r w:rsidRPr="0024572F">
          <w:rPr>
            <w:rStyle w:val="Hyperlink"/>
            <w:rFonts w:cstheme="minorHAnsi"/>
            <w:sz w:val="24"/>
            <w:szCs w:val="24"/>
          </w:rPr>
          <w:t>Disability Services</w:t>
        </w:r>
      </w:hyperlink>
      <w:r w:rsidRPr="009E7BCC">
        <w:rPr>
          <w:rFonts w:cstheme="minorHAnsi"/>
          <w:color w:val="333333"/>
          <w:sz w:val="24"/>
          <w:szCs w:val="24"/>
        </w:rPr>
        <w:t>. Consider discussing your program’s design with Disability Services, as it is a good way to gather feedback to ensure your program is as inclusive and accessible as possible.</w:t>
      </w:r>
    </w:p>
    <w:p w14:paraId="0C23E5D6" w14:textId="77777777" w:rsidR="009E7BCC" w:rsidRPr="009E7BCC" w:rsidRDefault="009E7BCC" w:rsidP="009E7BCC">
      <w:pPr>
        <w:spacing w:after="0" w:line="240" w:lineRule="auto"/>
        <w:rPr>
          <w:rFonts w:cstheme="minorHAnsi"/>
          <w:color w:val="333333"/>
          <w:sz w:val="24"/>
          <w:szCs w:val="24"/>
        </w:rPr>
      </w:pPr>
    </w:p>
    <w:p w14:paraId="58350C65" w14:textId="10F3E22A" w:rsidR="009E7BCC" w:rsidRPr="009E7BCC" w:rsidRDefault="009E7BCC" w:rsidP="009E7BCC">
      <w:pPr>
        <w:spacing w:after="0" w:line="240" w:lineRule="auto"/>
        <w:rPr>
          <w:rFonts w:cstheme="minorHAnsi"/>
          <w:color w:val="333333"/>
          <w:sz w:val="24"/>
          <w:szCs w:val="24"/>
        </w:rPr>
      </w:pPr>
      <w:r w:rsidRPr="009E7BCC">
        <w:rPr>
          <w:rFonts w:cstheme="minorHAnsi"/>
          <w:color w:val="333333"/>
          <w:sz w:val="24"/>
          <w:szCs w:val="24"/>
        </w:rPr>
        <w:lastRenderedPageBreak/>
        <w:t xml:space="preserve">For tips on designing and implementing inclusive and accessible study abroad/away programs, check out the resources available at Mobility International USA (such as this </w:t>
      </w:r>
      <w:hyperlink r:id="rId16" w:history="1">
        <w:r w:rsidRPr="0024572F">
          <w:rPr>
            <w:rStyle w:val="Hyperlink"/>
            <w:rFonts w:cstheme="minorHAnsi"/>
            <w:sz w:val="24"/>
            <w:szCs w:val="24"/>
          </w:rPr>
          <w:t>tip sheet</w:t>
        </w:r>
      </w:hyperlink>
      <w:r w:rsidRPr="009E7BCC">
        <w:rPr>
          <w:rFonts w:cstheme="minorHAnsi"/>
          <w:color w:val="333333"/>
          <w:sz w:val="24"/>
          <w:szCs w:val="24"/>
        </w:rPr>
        <w:t>) and the comprehensive materials provided by the University of Minnesota’s Access Abroad</w:t>
      </w:r>
      <w:r w:rsidR="0024572F">
        <w:rPr>
          <w:rFonts w:cstheme="minorHAnsi"/>
          <w:color w:val="333333"/>
          <w:sz w:val="24"/>
          <w:szCs w:val="24"/>
        </w:rPr>
        <w:t xml:space="preserve"> (such as this </w:t>
      </w:r>
      <w:hyperlink r:id="rId17" w:history="1">
        <w:r w:rsidR="0024572F" w:rsidRPr="0024572F">
          <w:rPr>
            <w:rStyle w:val="Hyperlink"/>
            <w:rFonts w:cstheme="minorHAnsi"/>
            <w:sz w:val="24"/>
            <w:szCs w:val="24"/>
          </w:rPr>
          <w:t>webpage</w:t>
        </w:r>
      </w:hyperlink>
      <w:r w:rsidR="0024572F">
        <w:rPr>
          <w:rFonts w:cstheme="minorHAnsi"/>
          <w:color w:val="333333"/>
          <w:sz w:val="24"/>
          <w:szCs w:val="24"/>
        </w:rPr>
        <w:t>)</w:t>
      </w:r>
      <w:r w:rsidRPr="009E7BCC">
        <w:rPr>
          <w:rFonts w:cstheme="minorHAnsi"/>
          <w:color w:val="333333"/>
          <w:sz w:val="24"/>
          <w:szCs w:val="24"/>
        </w:rPr>
        <w:t xml:space="preserve">. </w:t>
      </w:r>
    </w:p>
    <w:p w14:paraId="61DE3BA1" w14:textId="77777777" w:rsidR="00A47681" w:rsidRPr="00A47681" w:rsidRDefault="00A47681" w:rsidP="002A7811">
      <w:pPr>
        <w:pStyle w:val="NoSpacing"/>
        <w:rPr>
          <w:b/>
          <w:sz w:val="24"/>
          <w:szCs w:val="24"/>
          <w:u w:val="single"/>
        </w:rPr>
      </w:pPr>
    </w:p>
    <w:p w14:paraId="41BC9C79" w14:textId="0643609E" w:rsidR="00EB27E6" w:rsidRPr="002A7811" w:rsidRDefault="00EB27E6" w:rsidP="002A7811">
      <w:pPr>
        <w:pStyle w:val="NoSpacing"/>
        <w:rPr>
          <w:b/>
          <w:sz w:val="28"/>
          <w:szCs w:val="28"/>
          <w:u w:val="single"/>
        </w:rPr>
      </w:pPr>
      <w:r w:rsidRPr="002A7811">
        <w:rPr>
          <w:b/>
          <w:sz w:val="28"/>
          <w:szCs w:val="28"/>
          <w:u w:val="single"/>
        </w:rPr>
        <w:t xml:space="preserve">Special Non-Degree-Seeking Students </w:t>
      </w:r>
    </w:p>
    <w:p w14:paraId="3B0BE363" w14:textId="5AA52DDD" w:rsidR="00F14931" w:rsidRPr="00F4336D" w:rsidRDefault="00F14931" w:rsidP="002A7811">
      <w:pPr>
        <w:pStyle w:val="NoSpacing"/>
        <w:rPr>
          <w:b/>
          <w:bCs/>
          <w:sz w:val="24"/>
          <w:szCs w:val="24"/>
        </w:rPr>
      </w:pPr>
      <w:r w:rsidRPr="00A23716">
        <w:rPr>
          <w:sz w:val="24"/>
          <w:szCs w:val="24"/>
        </w:rPr>
        <w:t>Community members</w:t>
      </w:r>
      <w:r w:rsidR="000122FA">
        <w:rPr>
          <w:sz w:val="24"/>
          <w:szCs w:val="24"/>
        </w:rPr>
        <w:t>, alumni</w:t>
      </w:r>
      <w:r w:rsidR="008D5BDD">
        <w:rPr>
          <w:sz w:val="24"/>
          <w:szCs w:val="24"/>
        </w:rPr>
        <w:t>,</w:t>
      </w:r>
      <w:r w:rsidRPr="00A23716">
        <w:rPr>
          <w:sz w:val="24"/>
          <w:szCs w:val="24"/>
        </w:rPr>
        <w:t xml:space="preserve"> or students from other universities can participate </w:t>
      </w:r>
      <w:r w:rsidR="008D5BDD">
        <w:rPr>
          <w:sz w:val="24"/>
          <w:szCs w:val="24"/>
        </w:rPr>
        <w:t>in</w:t>
      </w:r>
      <w:r w:rsidRPr="00A23716">
        <w:rPr>
          <w:sz w:val="24"/>
          <w:szCs w:val="24"/>
        </w:rPr>
        <w:t xml:space="preserve"> UW-Stout study abroad programs as</w:t>
      </w:r>
      <w:r>
        <w:rPr>
          <w:sz w:val="24"/>
          <w:szCs w:val="24"/>
        </w:rPr>
        <w:t xml:space="preserve"> </w:t>
      </w:r>
      <w:r w:rsidRPr="00A23716">
        <w:rPr>
          <w:sz w:val="24"/>
          <w:szCs w:val="24"/>
        </w:rPr>
        <w:t xml:space="preserve">Special </w:t>
      </w:r>
      <w:r>
        <w:rPr>
          <w:sz w:val="24"/>
          <w:szCs w:val="24"/>
        </w:rPr>
        <w:t xml:space="preserve">Non-Degree-Seeking </w:t>
      </w:r>
      <w:r w:rsidRPr="00A23716">
        <w:rPr>
          <w:sz w:val="24"/>
          <w:szCs w:val="24"/>
        </w:rPr>
        <w:t xml:space="preserve">Students. </w:t>
      </w:r>
      <w:r w:rsidR="008D5BDD">
        <w:rPr>
          <w:sz w:val="24"/>
          <w:szCs w:val="24"/>
        </w:rPr>
        <w:t>It</w:t>
      </w:r>
      <w:r w:rsidRPr="00A23716">
        <w:rPr>
          <w:sz w:val="24"/>
          <w:szCs w:val="24"/>
        </w:rPr>
        <w:t xml:space="preserve"> can be a great recruitment tool for your program. </w:t>
      </w:r>
      <w:r w:rsidR="00F4336D">
        <w:rPr>
          <w:sz w:val="24"/>
          <w:szCs w:val="24"/>
        </w:rPr>
        <w:br/>
      </w:r>
      <w:r w:rsidRPr="002428B2">
        <w:rPr>
          <w:sz w:val="24"/>
          <w:szCs w:val="24"/>
        </w:rPr>
        <w:t xml:space="preserve">Will you allow non-UW-Stout students to participate </w:t>
      </w:r>
      <w:r w:rsidR="00BB2AF9" w:rsidRPr="002428B2">
        <w:rPr>
          <w:sz w:val="24"/>
          <w:szCs w:val="24"/>
        </w:rPr>
        <w:t>in</w:t>
      </w:r>
      <w:r w:rsidRPr="002428B2">
        <w:rPr>
          <w:sz w:val="24"/>
          <w:szCs w:val="24"/>
        </w:rPr>
        <w:t xml:space="preserve"> this program?  Yes ____ No____</w:t>
      </w:r>
    </w:p>
    <w:p w14:paraId="315FAD59" w14:textId="77777777" w:rsidR="002A7811" w:rsidRPr="002A7811" w:rsidRDefault="002A7811" w:rsidP="00830736">
      <w:pPr>
        <w:spacing w:after="0"/>
        <w:rPr>
          <w:b/>
          <w:bCs/>
          <w:sz w:val="24"/>
          <w:szCs w:val="24"/>
          <w:u w:val="single"/>
        </w:rPr>
      </w:pPr>
    </w:p>
    <w:p w14:paraId="3AFFF8BD" w14:textId="4284F1B8" w:rsidR="00830736" w:rsidRPr="00323469" w:rsidRDefault="00B669B8" w:rsidP="00830736">
      <w:pPr>
        <w:spacing w:after="0"/>
        <w:rPr>
          <w:b/>
          <w:sz w:val="28"/>
          <w:szCs w:val="28"/>
          <w:u w:val="single"/>
        </w:rPr>
      </w:pPr>
      <w:r w:rsidRPr="00323469">
        <w:rPr>
          <w:b/>
          <w:bCs/>
          <w:sz w:val="28"/>
          <w:szCs w:val="28"/>
          <w:u w:val="single"/>
        </w:rPr>
        <w:t>Credit-Hour Definition</w:t>
      </w:r>
      <w:r w:rsidR="00FE25E7" w:rsidRPr="00323469">
        <w:rPr>
          <w:b/>
          <w:bCs/>
          <w:sz w:val="28"/>
          <w:szCs w:val="28"/>
          <w:u w:val="single"/>
        </w:rPr>
        <w:t xml:space="preserve"> </w:t>
      </w:r>
      <w:r w:rsidR="00830736" w:rsidRPr="00323469">
        <w:rPr>
          <w:b/>
          <w:sz w:val="28"/>
          <w:szCs w:val="28"/>
          <w:u w:val="single"/>
        </w:rPr>
        <w:t>Requirements</w:t>
      </w:r>
      <w:r w:rsidR="003A2A71" w:rsidRPr="00323469">
        <w:rPr>
          <w:b/>
          <w:sz w:val="28"/>
          <w:szCs w:val="28"/>
          <w:u w:val="single"/>
        </w:rPr>
        <w:t xml:space="preserve"> </w:t>
      </w:r>
    </w:p>
    <w:p w14:paraId="6910C6CB" w14:textId="325AA628" w:rsidR="001C2BC9" w:rsidRPr="002A7811" w:rsidRDefault="00397CF3" w:rsidP="002A7811">
      <w:pPr>
        <w:spacing w:after="0"/>
        <w:rPr>
          <w:sz w:val="24"/>
          <w:szCs w:val="24"/>
        </w:rPr>
      </w:pPr>
      <w:r w:rsidRPr="00830736">
        <w:rPr>
          <w:sz w:val="24"/>
          <w:szCs w:val="24"/>
        </w:rPr>
        <w:t>Courses offered off</w:t>
      </w:r>
      <w:r w:rsidR="00FE25E7">
        <w:rPr>
          <w:sz w:val="24"/>
          <w:szCs w:val="24"/>
        </w:rPr>
        <w:t>-</w:t>
      </w:r>
      <w:r w:rsidRPr="00830736">
        <w:rPr>
          <w:sz w:val="24"/>
          <w:szCs w:val="24"/>
        </w:rPr>
        <w:t xml:space="preserve">campus are required to maintain the standards established by the </w:t>
      </w:r>
      <w:hyperlink r:id="rId18" w:history="1">
        <w:r w:rsidRPr="00830736">
          <w:rPr>
            <w:rStyle w:val="Hyperlink"/>
            <w:sz w:val="24"/>
            <w:szCs w:val="24"/>
          </w:rPr>
          <w:t>Higher Learning Commission (HLC)</w:t>
        </w:r>
      </w:hyperlink>
      <w:r w:rsidR="009A48FB" w:rsidRPr="00830736">
        <w:rPr>
          <w:sz w:val="24"/>
          <w:szCs w:val="24"/>
        </w:rPr>
        <w:t>.</w:t>
      </w:r>
      <w:r w:rsidRPr="00830736">
        <w:rPr>
          <w:sz w:val="24"/>
          <w:szCs w:val="24"/>
        </w:rPr>
        <w:t xml:space="preserve"> </w:t>
      </w:r>
      <w:r w:rsidR="00FE25E7">
        <w:rPr>
          <w:sz w:val="24"/>
          <w:szCs w:val="24"/>
        </w:rPr>
        <w:t xml:space="preserve">To meet </w:t>
      </w:r>
      <w:r w:rsidR="00FE25E7">
        <w:rPr>
          <w:sz w:val="24"/>
          <w:szCs w:val="24"/>
          <w:shd w:val="clear" w:color="auto" w:fill="FFFEFE"/>
        </w:rPr>
        <w:t xml:space="preserve">UW-Stout’s </w:t>
      </w:r>
      <w:hyperlink r:id="rId19" w:history="1">
        <w:r w:rsidR="00FE25E7">
          <w:rPr>
            <w:rStyle w:val="Hyperlink"/>
            <w:sz w:val="24"/>
            <w:szCs w:val="24"/>
            <w:shd w:val="clear" w:color="auto" w:fill="FFFEFE"/>
          </w:rPr>
          <w:t>credit</w:t>
        </w:r>
        <w:r w:rsidR="00BB2AF9">
          <w:rPr>
            <w:rStyle w:val="Hyperlink"/>
            <w:sz w:val="24"/>
            <w:szCs w:val="24"/>
            <w:shd w:val="clear" w:color="auto" w:fill="FFFEFE"/>
          </w:rPr>
          <w:t>-</w:t>
        </w:r>
        <w:r w:rsidR="00FE25E7">
          <w:rPr>
            <w:rStyle w:val="Hyperlink"/>
            <w:sz w:val="24"/>
            <w:szCs w:val="24"/>
            <w:shd w:val="clear" w:color="auto" w:fill="FFFEFE"/>
          </w:rPr>
          <w:t>hour definition</w:t>
        </w:r>
      </w:hyperlink>
      <w:r w:rsidR="00B9112B" w:rsidRPr="00B9112B">
        <w:rPr>
          <w:rStyle w:val="Hyperlink"/>
          <w:sz w:val="24"/>
          <w:szCs w:val="24"/>
          <w:u w:val="none"/>
        </w:rPr>
        <w:t>,</w:t>
      </w:r>
      <w:r w:rsidR="00FE25E7" w:rsidRPr="00B9112B">
        <w:t xml:space="preserve"> </w:t>
      </w:r>
      <w:r w:rsidR="009A48FB" w:rsidRPr="00830736">
        <w:rPr>
          <w:sz w:val="24"/>
          <w:szCs w:val="24"/>
        </w:rPr>
        <w:t xml:space="preserve">a </w:t>
      </w:r>
      <w:r w:rsidR="009A48FB" w:rsidRPr="00830736">
        <w:rPr>
          <w:rFonts w:eastAsia="Times New Roman" w:cs="Arial"/>
          <w:sz w:val="24"/>
          <w:szCs w:val="24"/>
          <w:shd w:val="clear" w:color="auto" w:fill="FFFEFE"/>
        </w:rPr>
        <w:t xml:space="preserve">minimum of </w:t>
      </w:r>
      <w:r w:rsidR="009A48FB" w:rsidRPr="00A12D35">
        <w:rPr>
          <w:rFonts w:eastAsia="Times New Roman" w:cs="Arial"/>
          <w:sz w:val="24"/>
          <w:szCs w:val="24"/>
          <w:shd w:val="clear" w:color="auto" w:fill="FFFEFE"/>
        </w:rPr>
        <w:t>135</w:t>
      </w:r>
      <w:r w:rsidR="00A12D35">
        <w:rPr>
          <w:rFonts w:eastAsia="Times New Roman" w:cs="Arial"/>
          <w:sz w:val="24"/>
          <w:szCs w:val="24"/>
          <w:shd w:val="clear" w:color="auto" w:fill="FFFEFE"/>
        </w:rPr>
        <w:t xml:space="preserve"> hours (</w:t>
      </w:r>
      <w:r w:rsidR="00A12D35" w:rsidRPr="00A12D35">
        <w:rPr>
          <w:rFonts w:eastAsia="Times New Roman"/>
          <w:sz w:val="24"/>
          <w:szCs w:val="24"/>
        </w:rPr>
        <w:t>45 direct contact hours and 90 out-of-class hours</w:t>
      </w:r>
      <w:r w:rsidR="00A12D35">
        <w:rPr>
          <w:rFonts w:eastAsia="Times New Roman"/>
          <w:sz w:val="24"/>
          <w:szCs w:val="24"/>
        </w:rPr>
        <w:t>)</w:t>
      </w:r>
      <w:r w:rsidR="009A48FB" w:rsidRPr="00A12D35">
        <w:rPr>
          <w:rFonts w:eastAsia="Times New Roman" w:cs="Arial"/>
          <w:sz w:val="24"/>
          <w:szCs w:val="24"/>
          <w:shd w:val="clear" w:color="auto" w:fill="FFFEFE"/>
        </w:rPr>
        <w:t xml:space="preserve"> </w:t>
      </w:r>
      <w:r w:rsidR="00B9112B">
        <w:rPr>
          <w:rFonts w:eastAsia="Times New Roman" w:cs="Arial"/>
          <w:sz w:val="24"/>
          <w:szCs w:val="24"/>
          <w:shd w:val="clear" w:color="auto" w:fill="FFFEFE"/>
        </w:rPr>
        <w:t>must be maintained per</w:t>
      </w:r>
      <w:r w:rsidR="009A48FB" w:rsidRPr="00A12D35">
        <w:rPr>
          <w:rFonts w:eastAsia="Times New Roman" w:cs="Arial"/>
          <w:sz w:val="24"/>
          <w:szCs w:val="24"/>
          <w:shd w:val="clear" w:color="auto" w:fill="FFFEFE"/>
        </w:rPr>
        <w:t xml:space="preserve"> 3-credit course</w:t>
      </w:r>
      <w:r w:rsidR="00B9112B">
        <w:rPr>
          <w:rFonts w:eastAsia="Times New Roman" w:cs="Arial"/>
          <w:sz w:val="24"/>
          <w:szCs w:val="24"/>
          <w:shd w:val="clear" w:color="auto" w:fill="FFFEFE"/>
        </w:rPr>
        <w:t xml:space="preserve">. </w:t>
      </w:r>
      <w:r w:rsidR="00B225DC">
        <w:rPr>
          <w:rFonts w:eastAsia="Times New Roman" w:cs="Arial"/>
          <w:sz w:val="24"/>
          <w:szCs w:val="24"/>
          <w:shd w:val="clear" w:color="auto" w:fill="FFFEFE"/>
        </w:rPr>
        <w:t xml:space="preserve">On faculty-led programs, </w:t>
      </w:r>
      <w:r w:rsidR="00F4336D">
        <w:rPr>
          <w:rFonts w:eastAsia="Times New Roman" w:cs="Arial"/>
          <w:sz w:val="24"/>
          <w:szCs w:val="24"/>
          <w:shd w:val="clear" w:color="auto" w:fill="FFFEFE"/>
        </w:rPr>
        <w:t>it</w:t>
      </w:r>
      <w:r w:rsidR="00B9112B">
        <w:rPr>
          <w:rFonts w:eastAsia="Times New Roman" w:cs="Arial"/>
          <w:sz w:val="24"/>
          <w:szCs w:val="24"/>
          <w:shd w:val="clear" w:color="auto" w:fill="FFFEFE"/>
        </w:rPr>
        <w:t xml:space="preserve"> typically equates to </w:t>
      </w:r>
      <w:r w:rsidR="00F4336D">
        <w:rPr>
          <w:rFonts w:eastAsia="Times New Roman" w:cs="Arial"/>
          <w:sz w:val="24"/>
          <w:szCs w:val="24"/>
          <w:shd w:val="clear" w:color="auto" w:fill="FFFEFE"/>
        </w:rPr>
        <w:t>1</w:t>
      </w:r>
      <w:r w:rsidR="009A48FB" w:rsidRPr="00830736">
        <w:rPr>
          <w:rFonts w:eastAsia="Times New Roman" w:cs="Arial"/>
          <w:sz w:val="24"/>
          <w:szCs w:val="24"/>
          <w:shd w:val="clear" w:color="auto" w:fill="FFFEFE"/>
        </w:rPr>
        <w:t xml:space="preserve"> week per credit hour</w:t>
      </w:r>
      <w:r w:rsidR="00B9112B">
        <w:rPr>
          <w:rFonts w:eastAsia="Times New Roman" w:cs="Arial"/>
          <w:sz w:val="24"/>
          <w:szCs w:val="24"/>
          <w:shd w:val="clear" w:color="auto" w:fill="FFFEFE"/>
        </w:rPr>
        <w:t>; thus,</w:t>
      </w:r>
      <w:r w:rsidR="009A48FB" w:rsidRPr="00830736">
        <w:rPr>
          <w:rFonts w:eastAsia="Times New Roman" w:cs="Arial"/>
          <w:sz w:val="24"/>
          <w:szCs w:val="24"/>
          <w:shd w:val="clear" w:color="auto" w:fill="FFFEFE"/>
        </w:rPr>
        <w:t xml:space="preserve"> a 45</w:t>
      </w:r>
      <w:r w:rsidR="00E520F4">
        <w:rPr>
          <w:rFonts w:eastAsia="Times New Roman" w:cs="Arial"/>
          <w:sz w:val="24"/>
          <w:szCs w:val="24"/>
          <w:shd w:val="clear" w:color="auto" w:fill="FFFEFE"/>
        </w:rPr>
        <w:t>-</w:t>
      </w:r>
      <w:r w:rsidR="009A48FB" w:rsidRPr="00830736">
        <w:rPr>
          <w:rFonts w:eastAsia="Times New Roman" w:cs="Arial"/>
          <w:sz w:val="24"/>
          <w:szCs w:val="24"/>
          <w:shd w:val="clear" w:color="auto" w:fill="FFFEFE"/>
        </w:rPr>
        <w:t>hour work/study week</w:t>
      </w:r>
      <w:r w:rsidR="00FE25E7">
        <w:rPr>
          <w:rFonts w:eastAsia="Times New Roman" w:cs="Arial"/>
          <w:sz w:val="24"/>
          <w:szCs w:val="24"/>
          <w:shd w:val="clear" w:color="auto" w:fill="FFFEFE"/>
        </w:rPr>
        <w:t xml:space="preserve"> </w:t>
      </w:r>
      <w:r w:rsidR="00B225DC">
        <w:rPr>
          <w:rFonts w:eastAsia="Times New Roman" w:cs="Arial"/>
          <w:sz w:val="24"/>
          <w:szCs w:val="24"/>
          <w:shd w:val="clear" w:color="auto" w:fill="FFFEFE"/>
        </w:rPr>
        <w:t>would need to</w:t>
      </w:r>
      <w:r w:rsidR="00FE25E7">
        <w:rPr>
          <w:rFonts w:eastAsia="Times New Roman" w:cs="Arial"/>
          <w:sz w:val="24"/>
          <w:szCs w:val="24"/>
          <w:shd w:val="clear" w:color="auto" w:fill="FFFEFE"/>
        </w:rPr>
        <w:t xml:space="preserve"> be achieved</w:t>
      </w:r>
      <w:r w:rsidR="009A48FB" w:rsidRPr="00830736">
        <w:rPr>
          <w:rFonts w:eastAsia="Times New Roman" w:cs="Arial"/>
          <w:sz w:val="24"/>
          <w:szCs w:val="24"/>
          <w:shd w:val="clear" w:color="auto" w:fill="FFFEFE"/>
        </w:rPr>
        <w:t>.</w:t>
      </w:r>
      <w:r w:rsidR="00471800" w:rsidRPr="00830736">
        <w:rPr>
          <w:rFonts w:eastAsia="Times New Roman" w:cs="Arial"/>
          <w:sz w:val="24"/>
          <w:szCs w:val="24"/>
          <w:shd w:val="clear" w:color="auto" w:fill="FFFEFE"/>
        </w:rPr>
        <w:t xml:space="preserve"> To fulfill this requirement</w:t>
      </w:r>
      <w:r w:rsidR="001C2BC9" w:rsidRPr="00830736">
        <w:rPr>
          <w:rFonts w:eastAsia="Times New Roman" w:cs="Arial"/>
          <w:sz w:val="24"/>
          <w:szCs w:val="24"/>
          <w:shd w:val="clear" w:color="auto" w:fill="FFFEFE"/>
        </w:rPr>
        <w:t>,</w:t>
      </w:r>
      <w:r w:rsidR="00471800" w:rsidRPr="00830736">
        <w:rPr>
          <w:rFonts w:eastAsia="Times New Roman" w:cs="Arial"/>
          <w:sz w:val="24"/>
          <w:szCs w:val="24"/>
          <w:shd w:val="clear" w:color="auto" w:fill="FFFEFE"/>
        </w:rPr>
        <w:t xml:space="preserve"> it is </w:t>
      </w:r>
      <w:r w:rsidR="001C2BC9" w:rsidRPr="00830736">
        <w:rPr>
          <w:rFonts w:eastAsia="Times New Roman" w:cs="Arial"/>
          <w:sz w:val="24"/>
          <w:szCs w:val="24"/>
          <w:shd w:val="clear" w:color="auto" w:fill="FFFEFE"/>
        </w:rPr>
        <w:t>highly recommended for</w:t>
      </w:r>
      <w:r w:rsidR="00471800" w:rsidRPr="00830736">
        <w:rPr>
          <w:rFonts w:eastAsia="Times New Roman" w:cs="Arial"/>
          <w:sz w:val="24"/>
          <w:szCs w:val="24"/>
          <w:shd w:val="clear" w:color="auto" w:fill="FFFEFE"/>
        </w:rPr>
        <w:t xml:space="preserve"> </w:t>
      </w:r>
      <w:r w:rsidR="00F4336D">
        <w:rPr>
          <w:rFonts w:eastAsia="Times New Roman" w:cs="Arial"/>
          <w:sz w:val="24"/>
          <w:szCs w:val="24"/>
          <w:shd w:val="clear" w:color="auto" w:fill="FFFEFE"/>
        </w:rPr>
        <w:t xml:space="preserve">a </w:t>
      </w:r>
      <w:r w:rsidR="00471800" w:rsidRPr="00830736">
        <w:rPr>
          <w:rFonts w:eastAsia="Times New Roman" w:cs="Arial"/>
          <w:sz w:val="24"/>
          <w:szCs w:val="24"/>
          <w:shd w:val="clear" w:color="auto" w:fill="FFFEFE"/>
        </w:rPr>
        <w:t xml:space="preserve">program to be abroad/away for the </w:t>
      </w:r>
      <w:r w:rsidR="001C2BC9" w:rsidRPr="00830736">
        <w:rPr>
          <w:rFonts w:eastAsia="Times New Roman" w:cs="Arial"/>
          <w:sz w:val="24"/>
          <w:szCs w:val="24"/>
          <w:shd w:val="clear" w:color="auto" w:fill="FFFEFE"/>
        </w:rPr>
        <w:t xml:space="preserve">minimum </w:t>
      </w:r>
      <w:r w:rsidR="00F4336D">
        <w:rPr>
          <w:rFonts w:eastAsia="Times New Roman" w:cs="Arial"/>
          <w:sz w:val="24"/>
          <w:szCs w:val="24"/>
          <w:shd w:val="clear" w:color="auto" w:fill="FFFEFE"/>
        </w:rPr>
        <w:t>1</w:t>
      </w:r>
      <w:r w:rsidR="00471800" w:rsidRPr="00830736">
        <w:rPr>
          <w:rFonts w:eastAsia="Times New Roman" w:cs="Arial"/>
          <w:sz w:val="24"/>
          <w:szCs w:val="24"/>
          <w:shd w:val="clear" w:color="auto" w:fill="FFFEFE"/>
        </w:rPr>
        <w:t xml:space="preserve"> week per credit hour</w:t>
      </w:r>
      <w:r w:rsidR="00B9112B">
        <w:rPr>
          <w:rFonts w:eastAsia="Times New Roman" w:cs="Arial"/>
          <w:sz w:val="24"/>
          <w:szCs w:val="24"/>
          <w:shd w:val="clear" w:color="auto" w:fill="FFFEFE"/>
        </w:rPr>
        <w:t>;</w:t>
      </w:r>
      <w:r w:rsidR="00471800" w:rsidRPr="00830736">
        <w:rPr>
          <w:rFonts w:eastAsia="Times New Roman" w:cs="Arial"/>
          <w:sz w:val="24"/>
          <w:szCs w:val="24"/>
          <w:shd w:val="clear" w:color="auto" w:fill="FFFEFE"/>
        </w:rPr>
        <w:t xml:space="preserve"> however, course </w:t>
      </w:r>
      <w:r w:rsidR="00B9112B">
        <w:rPr>
          <w:rFonts w:eastAsia="Times New Roman" w:cs="Arial"/>
          <w:sz w:val="24"/>
          <w:szCs w:val="24"/>
          <w:shd w:val="clear" w:color="auto" w:fill="FFFEFE"/>
        </w:rPr>
        <w:t xml:space="preserve">dates (contact hours) prior to and post </w:t>
      </w:r>
      <w:r w:rsidR="00B225DC">
        <w:rPr>
          <w:rFonts w:eastAsia="Times New Roman" w:cs="Arial"/>
          <w:sz w:val="24"/>
          <w:szCs w:val="24"/>
          <w:shd w:val="clear" w:color="auto" w:fill="FFFEFE"/>
        </w:rPr>
        <w:t xml:space="preserve">travel </w:t>
      </w:r>
      <w:r w:rsidR="00F4336D">
        <w:rPr>
          <w:rFonts w:eastAsia="Times New Roman" w:cs="Arial"/>
          <w:sz w:val="24"/>
          <w:szCs w:val="24"/>
          <w:shd w:val="clear" w:color="auto" w:fill="FFFEFE"/>
        </w:rPr>
        <w:t>can</w:t>
      </w:r>
      <w:r w:rsidR="00471800" w:rsidRPr="00830736">
        <w:rPr>
          <w:rFonts w:eastAsia="Times New Roman" w:cs="Arial"/>
          <w:sz w:val="24"/>
          <w:szCs w:val="24"/>
          <w:shd w:val="clear" w:color="auto" w:fill="FFFEFE"/>
        </w:rPr>
        <w:t xml:space="preserve"> also be considered.</w:t>
      </w:r>
      <w:r w:rsidR="00A12D35">
        <w:rPr>
          <w:rFonts w:eastAsia="Times New Roman" w:cs="Arial"/>
          <w:sz w:val="24"/>
          <w:szCs w:val="24"/>
          <w:shd w:val="clear" w:color="auto" w:fill="FFFEFE"/>
        </w:rPr>
        <w:t xml:space="preserve"> Please ensure that your syllab</w:t>
      </w:r>
      <w:r w:rsidR="00E27EF6">
        <w:rPr>
          <w:rFonts w:eastAsia="Times New Roman" w:cs="Arial"/>
          <w:sz w:val="24"/>
          <w:szCs w:val="24"/>
          <w:shd w:val="clear" w:color="auto" w:fill="FFFEFE"/>
        </w:rPr>
        <w:t>us</w:t>
      </w:r>
      <w:r w:rsidR="00A12D35">
        <w:rPr>
          <w:rFonts w:eastAsia="Times New Roman" w:cs="Arial"/>
          <w:sz w:val="24"/>
          <w:szCs w:val="24"/>
          <w:shd w:val="clear" w:color="auto" w:fill="FFFEFE"/>
        </w:rPr>
        <w:t xml:space="preserve"> reflects </w:t>
      </w:r>
      <w:r w:rsidR="00B9112B">
        <w:rPr>
          <w:rFonts w:eastAsia="Times New Roman" w:cs="Arial"/>
          <w:sz w:val="24"/>
          <w:szCs w:val="24"/>
          <w:shd w:val="clear" w:color="auto" w:fill="FFFEFE"/>
        </w:rPr>
        <w:t>adherence to HLC requirements.</w:t>
      </w:r>
      <w:r w:rsidR="002A7811">
        <w:rPr>
          <w:rFonts w:eastAsia="Times New Roman" w:cs="Arial"/>
          <w:sz w:val="24"/>
          <w:szCs w:val="24"/>
          <w:shd w:val="clear" w:color="auto" w:fill="FFFEFE"/>
        </w:rPr>
        <w:t xml:space="preserve"> </w:t>
      </w:r>
      <w:r w:rsidR="00F4336D">
        <w:rPr>
          <w:rFonts w:eastAsia="Times New Roman" w:cs="Arial"/>
          <w:sz w:val="24"/>
          <w:szCs w:val="24"/>
          <w:shd w:val="clear" w:color="auto" w:fill="FFFEFE"/>
        </w:rPr>
        <w:br/>
      </w:r>
      <w:r w:rsidR="001C2BC9" w:rsidRPr="002428B2">
        <w:rPr>
          <w:bCs/>
          <w:sz w:val="24"/>
          <w:szCs w:val="24"/>
        </w:rPr>
        <w:t xml:space="preserve">Does your program meet the </w:t>
      </w:r>
      <w:r w:rsidR="00FE25E7" w:rsidRPr="002428B2">
        <w:rPr>
          <w:bCs/>
          <w:sz w:val="24"/>
          <w:szCs w:val="24"/>
        </w:rPr>
        <w:t>credit hour</w:t>
      </w:r>
      <w:r w:rsidR="001C2BC9" w:rsidRPr="002428B2">
        <w:rPr>
          <w:bCs/>
          <w:sz w:val="24"/>
          <w:szCs w:val="24"/>
        </w:rPr>
        <w:t xml:space="preserve"> requirements?  Yes __</w:t>
      </w:r>
      <w:r w:rsidR="00732C69" w:rsidRPr="002428B2">
        <w:rPr>
          <w:bCs/>
          <w:sz w:val="24"/>
          <w:szCs w:val="24"/>
        </w:rPr>
        <w:t>_</w:t>
      </w:r>
      <w:r w:rsidR="001C2BC9" w:rsidRPr="002428B2">
        <w:rPr>
          <w:bCs/>
          <w:sz w:val="24"/>
          <w:szCs w:val="24"/>
        </w:rPr>
        <w:t>_ No_</w:t>
      </w:r>
      <w:r w:rsidR="00732C69" w:rsidRPr="002428B2">
        <w:rPr>
          <w:bCs/>
          <w:sz w:val="24"/>
          <w:szCs w:val="24"/>
        </w:rPr>
        <w:t>_</w:t>
      </w:r>
      <w:r w:rsidR="001C2BC9" w:rsidRPr="002428B2">
        <w:rPr>
          <w:bCs/>
          <w:sz w:val="24"/>
          <w:szCs w:val="24"/>
        </w:rPr>
        <w:t>__</w:t>
      </w:r>
    </w:p>
    <w:p w14:paraId="43A7451E" w14:textId="77777777" w:rsidR="00397CF3" w:rsidRPr="00C26CA1" w:rsidRDefault="00397CF3" w:rsidP="00C26CA1">
      <w:pPr>
        <w:spacing w:after="0"/>
        <w:rPr>
          <w:sz w:val="24"/>
          <w:szCs w:val="24"/>
        </w:rPr>
      </w:pPr>
    </w:p>
    <w:p w14:paraId="3E623B07" w14:textId="77777777" w:rsidR="00397CF3" w:rsidRPr="00323469" w:rsidRDefault="00397CF3" w:rsidP="00397CF3">
      <w:pPr>
        <w:pStyle w:val="paragraph"/>
        <w:spacing w:before="0" w:beforeAutospacing="0" w:after="0" w:afterAutospacing="0" w:line="276" w:lineRule="auto"/>
        <w:textAlignment w:val="baseline"/>
        <w:rPr>
          <w:rFonts w:asciiTheme="minorHAnsi" w:hAnsiTheme="minorHAnsi"/>
          <w:b/>
          <w:sz w:val="28"/>
          <w:szCs w:val="28"/>
          <w:u w:val="single"/>
        </w:rPr>
      </w:pPr>
      <w:r w:rsidRPr="00323469">
        <w:rPr>
          <w:rFonts w:asciiTheme="minorHAnsi" w:hAnsiTheme="minorHAnsi"/>
          <w:b/>
          <w:sz w:val="28"/>
          <w:szCs w:val="28"/>
          <w:u w:val="single"/>
        </w:rPr>
        <w:t>Budget</w:t>
      </w:r>
    </w:p>
    <w:p w14:paraId="597F5B26" w14:textId="4A0F7ED5" w:rsidR="003A2A71" w:rsidRDefault="001679BF" w:rsidP="00C26CA1">
      <w:pPr>
        <w:pStyle w:val="paragraph"/>
        <w:spacing w:before="0" w:beforeAutospacing="0" w:after="0" w:afterAutospacing="0" w:line="276" w:lineRule="auto"/>
        <w:textAlignment w:val="baseline"/>
        <w:rPr>
          <w:rFonts w:asciiTheme="minorHAnsi" w:hAnsiTheme="minorHAnsi"/>
          <w:color w:val="000000"/>
        </w:rPr>
      </w:pPr>
      <w:r>
        <w:rPr>
          <w:rFonts w:asciiTheme="minorHAnsi" w:hAnsiTheme="minorHAnsi"/>
          <w:color w:val="000000"/>
        </w:rPr>
        <w:t xml:space="preserve">Please refer to the </w:t>
      </w:r>
      <w:hyperlink r:id="rId20" w:history="1">
        <w:r w:rsidRPr="001679BF">
          <w:rPr>
            <w:rStyle w:val="Hyperlink"/>
            <w:rFonts w:asciiTheme="minorHAnsi" w:hAnsiTheme="minorHAnsi"/>
          </w:rPr>
          <w:t>budget template</w:t>
        </w:r>
      </w:hyperlink>
      <w:r>
        <w:rPr>
          <w:rFonts w:asciiTheme="minorHAnsi" w:hAnsiTheme="minorHAnsi"/>
          <w:color w:val="000000"/>
        </w:rPr>
        <w:t xml:space="preserve"> and plan to meet with </w:t>
      </w:r>
      <w:r w:rsidR="007F4DCB">
        <w:rPr>
          <w:rFonts w:asciiTheme="minorHAnsi" w:hAnsiTheme="minorHAnsi"/>
          <w:color w:val="000000"/>
        </w:rPr>
        <w:t>OIE</w:t>
      </w:r>
      <w:r>
        <w:rPr>
          <w:rFonts w:asciiTheme="minorHAnsi" w:hAnsiTheme="minorHAnsi"/>
          <w:color w:val="000000"/>
        </w:rPr>
        <w:t xml:space="preserve"> to develop your program’s budget. </w:t>
      </w:r>
      <w:r w:rsidR="008A2CAB">
        <w:rPr>
          <w:rFonts w:asciiTheme="minorHAnsi" w:hAnsiTheme="minorHAnsi"/>
          <w:color w:val="000000"/>
        </w:rPr>
        <w:br/>
      </w:r>
    </w:p>
    <w:p w14:paraId="3FEBE50F" w14:textId="4D7E71F2" w:rsidR="00976910" w:rsidRPr="00976910" w:rsidRDefault="00976910" w:rsidP="00976910">
      <w:pPr>
        <w:pStyle w:val="NoSpacing"/>
        <w:rPr>
          <w:b/>
          <w:bCs/>
          <w:sz w:val="28"/>
          <w:szCs w:val="28"/>
          <w:u w:val="single"/>
        </w:rPr>
      </w:pPr>
      <w:r w:rsidRPr="00976910">
        <w:rPr>
          <w:b/>
          <w:bCs/>
          <w:sz w:val="28"/>
          <w:szCs w:val="28"/>
          <w:u w:val="single"/>
        </w:rPr>
        <w:t>Attractive Program Overview </w:t>
      </w:r>
    </w:p>
    <w:p w14:paraId="7C0E8605" w14:textId="10A16360" w:rsidR="00976910" w:rsidRDefault="00976910" w:rsidP="00976910">
      <w:pPr>
        <w:pStyle w:val="NoSpacing"/>
        <w:rPr>
          <w:sz w:val="24"/>
          <w:szCs w:val="24"/>
        </w:rPr>
      </w:pPr>
      <w:r w:rsidRPr="00976910">
        <w:rPr>
          <w:sz w:val="24"/>
          <w:szCs w:val="24"/>
        </w:rPr>
        <w:t xml:space="preserve">Please submit a Program Overview </w:t>
      </w:r>
      <w:r>
        <w:rPr>
          <w:sz w:val="24"/>
          <w:szCs w:val="24"/>
        </w:rPr>
        <w:t>to</w:t>
      </w:r>
      <w:r w:rsidRPr="00976910">
        <w:rPr>
          <w:sz w:val="24"/>
          <w:szCs w:val="24"/>
        </w:rPr>
        <w:t xml:space="preserve"> market your program online. Th</w:t>
      </w:r>
      <w:r>
        <w:rPr>
          <w:sz w:val="24"/>
          <w:szCs w:val="24"/>
        </w:rPr>
        <w:t xml:space="preserve">e overview </w:t>
      </w:r>
      <w:r w:rsidRPr="00976910">
        <w:rPr>
          <w:sz w:val="24"/>
          <w:szCs w:val="24"/>
        </w:rPr>
        <w:t>should be written to excite your prospective student audience (1 - 3 brief paragraphs</w:t>
      </w:r>
      <w:r w:rsidR="00CD667D">
        <w:rPr>
          <w:sz w:val="24"/>
          <w:szCs w:val="24"/>
        </w:rPr>
        <w:t xml:space="preserve"> suggested</w:t>
      </w:r>
      <w:r w:rsidRPr="00976910">
        <w:rPr>
          <w:sz w:val="24"/>
          <w:szCs w:val="24"/>
        </w:rPr>
        <w:t>).</w:t>
      </w:r>
      <w:r>
        <w:rPr>
          <w:sz w:val="24"/>
          <w:szCs w:val="24"/>
        </w:rPr>
        <w:t xml:space="preserve"> </w:t>
      </w:r>
    </w:p>
    <w:tbl>
      <w:tblPr>
        <w:tblStyle w:val="TableGrid"/>
        <w:tblW w:w="0" w:type="auto"/>
        <w:tblInd w:w="108" w:type="dxa"/>
        <w:tblLook w:val="04A0" w:firstRow="1" w:lastRow="0" w:firstColumn="1" w:lastColumn="0" w:noHBand="0" w:noVBand="1"/>
      </w:tblPr>
      <w:tblGrid>
        <w:gridCol w:w="10260"/>
      </w:tblGrid>
      <w:tr w:rsidR="00976910" w14:paraId="7D378611" w14:textId="77777777" w:rsidTr="000A68AD">
        <w:trPr>
          <w:trHeight w:val="4697"/>
        </w:trPr>
        <w:tc>
          <w:tcPr>
            <w:tcW w:w="10260" w:type="dxa"/>
          </w:tcPr>
          <w:p w14:paraId="0F7100C7" w14:textId="77777777" w:rsidR="00976910" w:rsidRDefault="00976910" w:rsidP="00976910">
            <w:pPr>
              <w:pStyle w:val="NoSpacing"/>
              <w:rPr>
                <w:sz w:val="24"/>
                <w:szCs w:val="24"/>
              </w:rPr>
            </w:pPr>
          </w:p>
        </w:tc>
      </w:tr>
    </w:tbl>
    <w:p w14:paraId="6587D222" w14:textId="77777777" w:rsidR="00976910" w:rsidRPr="00976910" w:rsidRDefault="00976910" w:rsidP="00976910">
      <w:pPr>
        <w:pStyle w:val="NoSpacing"/>
        <w:rPr>
          <w:sz w:val="24"/>
          <w:szCs w:val="24"/>
        </w:rPr>
      </w:pPr>
    </w:p>
    <w:sectPr w:rsidR="00976910" w:rsidRPr="00976910" w:rsidSect="00F14931">
      <w:headerReference w:type="default" r:id="rId21"/>
      <w:pgSz w:w="12240" w:h="15840" w:code="1"/>
      <w:pgMar w:top="432" w:right="864" w:bottom="432" w:left="864"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D773" w14:textId="77777777" w:rsidR="0093143A" w:rsidRDefault="0093143A" w:rsidP="00CB50C0">
      <w:pPr>
        <w:spacing w:after="0" w:line="240" w:lineRule="auto"/>
      </w:pPr>
      <w:r>
        <w:separator/>
      </w:r>
    </w:p>
  </w:endnote>
  <w:endnote w:type="continuationSeparator" w:id="0">
    <w:p w14:paraId="4848ECE3" w14:textId="77777777" w:rsidR="0093143A" w:rsidRDefault="0093143A" w:rsidP="00CB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F954" w14:textId="77777777" w:rsidR="0093143A" w:rsidRDefault="0093143A" w:rsidP="00CB50C0">
      <w:pPr>
        <w:spacing w:after="0" w:line="240" w:lineRule="auto"/>
      </w:pPr>
      <w:r>
        <w:separator/>
      </w:r>
    </w:p>
  </w:footnote>
  <w:footnote w:type="continuationSeparator" w:id="0">
    <w:p w14:paraId="65A4474C" w14:textId="77777777" w:rsidR="0093143A" w:rsidRDefault="0093143A" w:rsidP="00CB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73D1" w14:textId="44365226" w:rsidR="00DA5A03" w:rsidRDefault="00AB4364" w:rsidP="00AB4364">
    <w:pPr>
      <w:pStyle w:val="Footer"/>
    </w:pPr>
    <w:r w:rsidRPr="00390BEA">
      <w:t>University of Wisconsin-Stout – OIE</w:t>
    </w:r>
    <w:r w:rsidRPr="00390BEA">
      <w:tab/>
    </w:r>
    <w:r>
      <w:t xml:space="preserve">                  </w:t>
    </w:r>
    <w:r w:rsidRPr="00390BEA">
      <w:t>2021</w:t>
    </w:r>
    <w:r>
      <w:t>-22</w:t>
    </w:r>
    <w:r w:rsidRPr="00390BEA">
      <w:t xml:space="preserve"> Facult</w:t>
    </w:r>
    <w:r>
      <w:t>y-Led Proposal Form</w:t>
    </w:r>
    <w:r w:rsidRPr="00390BEA">
      <w:tab/>
    </w:r>
    <w:r>
      <w:t xml:space="preserve">                </w:t>
    </w:r>
    <w:r w:rsidRPr="00390BEA">
      <w:t xml:space="preserve">Page </w:t>
    </w:r>
    <w:sdt>
      <w:sdtPr>
        <w:id w:val="20013067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w:t>
        </w:r>
        <w:r>
          <w:rPr>
            <w:noProof/>
          </w:rPr>
          <w:t>4</w:t>
        </w:r>
      </w:sdtContent>
    </w:sdt>
    <w:r w:rsidR="00DA5A03" w:rsidRPr="00115D44">
      <w:rPr>
        <w:rFonts w:asciiTheme="majorHAnsi" w:hAnsiTheme="maj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4BE1"/>
    <w:multiLevelType w:val="hybridMultilevel"/>
    <w:tmpl w:val="48F6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20A8"/>
    <w:multiLevelType w:val="hybridMultilevel"/>
    <w:tmpl w:val="241E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0487"/>
    <w:multiLevelType w:val="hybridMultilevel"/>
    <w:tmpl w:val="FB32436A"/>
    <w:lvl w:ilvl="0" w:tplc="D95638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E5D27"/>
    <w:multiLevelType w:val="hybridMultilevel"/>
    <w:tmpl w:val="D9B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20D10"/>
    <w:multiLevelType w:val="multilevel"/>
    <w:tmpl w:val="AD0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16A6E"/>
    <w:multiLevelType w:val="hybridMultilevel"/>
    <w:tmpl w:val="78F4B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87FC6"/>
    <w:multiLevelType w:val="hybridMultilevel"/>
    <w:tmpl w:val="371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F41BB"/>
    <w:multiLevelType w:val="hybridMultilevel"/>
    <w:tmpl w:val="E0F6E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9A337A"/>
    <w:multiLevelType w:val="hybridMultilevel"/>
    <w:tmpl w:val="11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405F2"/>
    <w:multiLevelType w:val="hybridMultilevel"/>
    <w:tmpl w:val="7524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4386A"/>
    <w:multiLevelType w:val="hybridMultilevel"/>
    <w:tmpl w:val="933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1E1A"/>
    <w:multiLevelType w:val="hybridMultilevel"/>
    <w:tmpl w:val="9224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E3910"/>
    <w:multiLevelType w:val="hybridMultilevel"/>
    <w:tmpl w:val="FE42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3"/>
  </w:num>
  <w:num w:numId="6">
    <w:abstractNumId w:val="6"/>
  </w:num>
  <w:num w:numId="7">
    <w:abstractNumId w:val="5"/>
  </w:num>
  <w:num w:numId="8">
    <w:abstractNumId w:val="9"/>
  </w:num>
  <w:num w:numId="9">
    <w:abstractNumId w:val="7"/>
  </w:num>
  <w:num w:numId="10">
    <w:abstractNumId w:val="2"/>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C0"/>
    <w:rsid w:val="000122FA"/>
    <w:rsid w:val="00016494"/>
    <w:rsid w:val="00050B78"/>
    <w:rsid w:val="0005355E"/>
    <w:rsid w:val="000626AA"/>
    <w:rsid w:val="0008459B"/>
    <w:rsid w:val="000858EE"/>
    <w:rsid w:val="0009324F"/>
    <w:rsid w:val="000A68AD"/>
    <w:rsid w:val="000B3BA7"/>
    <w:rsid w:val="000C1BF7"/>
    <w:rsid w:val="000D0AA0"/>
    <w:rsid w:val="000E7E76"/>
    <w:rsid w:val="000F32FB"/>
    <w:rsid w:val="000F4EDB"/>
    <w:rsid w:val="000F66B1"/>
    <w:rsid w:val="00121F0B"/>
    <w:rsid w:val="00137BDC"/>
    <w:rsid w:val="00150E36"/>
    <w:rsid w:val="00155B31"/>
    <w:rsid w:val="001649A7"/>
    <w:rsid w:val="001679BF"/>
    <w:rsid w:val="00170ECF"/>
    <w:rsid w:val="00192A8D"/>
    <w:rsid w:val="00194417"/>
    <w:rsid w:val="001B1493"/>
    <w:rsid w:val="001C2BC9"/>
    <w:rsid w:val="001F01D7"/>
    <w:rsid w:val="0023745B"/>
    <w:rsid w:val="002428B2"/>
    <w:rsid w:val="0024572F"/>
    <w:rsid w:val="00247728"/>
    <w:rsid w:val="002612B2"/>
    <w:rsid w:val="002806E1"/>
    <w:rsid w:val="00286A03"/>
    <w:rsid w:val="002A7811"/>
    <w:rsid w:val="002B06CE"/>
    <w:rsid w:val="002C0C48"/>
    <w:rsid w:val="002E5A1E"/>
    <w:rsid w:val="00323469"/>
    <w:rsid w:val="00324992"/>
    <w:rsid w:val="00342DA0"/>
    <w:rsid w:val="00391C5E"/>
    <w:rsid w:val="00397CF3"/>
    <w:rsid w:val="003A2A71"/>
    <w:rsid w:val="003A6523"/>
    <w:rsid w:val="003B0D18"/>
    <w:rsid w:val="003C0933"/>
    <w:rsid w:val="003D216F"/>
    <w:rsid w:val="003D28EB"/>
    <w:rsid w:val="003D3859"/>
    <w:rsid w:val="003F4EFF"/>
    <w:rsid w:val="00403E1B"/>
    <w:rsid w:val="004148C9"/>
    <w:rsid w:val="00421300"/>
    <w:rsid w:val="004517F8"/>
    <w:rsid w:val="00452BA3"/>
    <w:rsid w:val="00453375"/>
    <w:rsid w:val="00454AE9"/>
    <w:rsid w:val="004579CB"/>
    <w:rsid w:val="00471800"/>
    <w:rsid w:val="00492B61"/>
    <w:rsid w:val="004A5BB1"/>
    <w:rsid w:val="004B47C0"/>
    <w:rsid w:val="004C5E15"/>
    <w:rsid w:val="004F231F"/>
    <w:rsid w:val="004F2DF9"/>
    <w:rsid w:val="00527540"/>
    <w:rsid w:val="00563BD0"/>
    <w:rsid w:val="00582F42"/>
    <w:rsid w:val="005A0D45"/>
    <w:rsid w:val="005A2464"/>
    <w:rsid w:val="005C4A7E"/>
    <w:rsid w:val="00624034"/>
    <w:rsid w:val="00627EE1"/>
    <w:rsid w:val="00661EC7"/>
    <w:rsid w:val="006B72F1"/>
    <w:rsid w:val="006D02B0"/>
    <w:rsid w:val="006E1050"/>
    <w:rsid w:val="007013C5"/>
    <w:rsid w:val="00721860"/>
    <w:rsid w:val="00723143"/>
    <w:rsid w:val="00732C69"/>
    <w:rsid w:val="00737F04"/>
    <w:rsid w:val="00746F3D"/>
    <w:rsid w:val="00781B5C"/>
    <w:rsid w:val="00790791"/>
    <w:rsid w:val="007A1FC3"/>
    <w:rsid w:val="007B2E2F"/>
    <w:rsid w:val="007B6D7A"/>
    <w:rsid w:val="007D52BB"/>
    <w:rsid w:val="007F4DCB"/>
    <w:rsid w:val="00800724"/>
    <w:rsid w:val="008176A5"/>
    <w:rsid w:val="008275B4"/>
    <w:rsid w:val="00830736"/>
    <w:rsid w:val="0084300A"/>
    <w:rsid w:val="00854522"/>
    <w:rsid w:val="00863C3B"/>
    <w:rsid w:val="00872AE9"/>
    <w:rsid w:val="008A2CAB"/>
    <w:rsid w:val="008D5BDD"/>
    <w:rsid w:val="008D72ED"/>
    <w:rsid w:val="009051EA"/>
    <w:rsid w:val="0093143A"/>
    <w:rsid w:val="00936B85"/>
    <w:rsid w:val="00976910"/>
    <w:rsid w:val="009A48FB"/>
    <w:rsid w:val="009B1398"/>
    <w:rsid w:val="009D6536"/>
    <w:rsid w:val="009E7BCC"/>
    <w:rsid w:val="00A12487"/>
    <w:rsid w:val="00A12D35"/>
    <w:rsid w:val="00A150AC"/>
    <w:rsid w:val="00A23716"/>
    <w:rsid w:val="00A30704"/>
    <w:rsid w:val="00A47681"/>
    <w:rsid w:val="00A57A6D"/>
    <w:rsid w:val="00A873A2"/>
    <w:rsid w:val="00A90305"/>
    <w:rsid w:val="00AA5385"/>
    <w:rsid w:val="00AB4364"/>
    <w:rsid w:val="00AD7F07"/>
    <w:rsid w:val="00B223E7"/>
    <w:rsid w:val="00B225DC"/>
    <w:rsid w:val="00B245F6"/>
    <w:rsid w:val="00B262A7"/>
    <w:rsid w:val="00B328CB"/>
    <w:rsid w:val="00B57FA3"/>
    <w:rsid w:val="00B669B8"/>
    <w:rsid w:val="00B9112B"/>
    <w:rsid w:val="00BA05AE"/>
    <w:rsid w:val="00BA7389"/>
    <w:rsid w:val="00BB2AF9"/>
    <w:rsid w:val="00BB6D66"/>
    <w:rsid w:val="00BE5620"/>
    <w:rsid w:val="00C26CA1"/>
    <w:rsid w:val="00C413A9"/>
    <w:rsid w:val="00C50FA3"/>
    <w:rsid w:val="00C56504"/>
    <w:rsid w:val="00C65026"/>
    <w:rsid w:val="00C66FA4"/>
    <w:rsid w:val="00C9141F"/>
    <w:rsid w:val="00C927AE"/>
    <w:rsid w:val="00CA1CF0"/>
    <w:rsid w:val="00CA724D"/>
    <w:rsid w:val="00CB50C0"/>
    <w:rsid w:val="00CB729F"/>
    <w:rsid w:val="00CC7320"/>
    <w:rsid w:val="00CD3080"/>
    <w:rsid w:val="00CD667D"/>
    <w:rsid w:val="00CE6F69"/>
    <w:rsid w:val="00CF6DA7"/>
    <w:rsid w:val="00D25F75"/>
    <w:rsid w:val="00D26FC7"/>
    <w:rsid w:val="00D4108E"/>
    <w:rsid w:val="00D41281"/>
    <w:rsid w:val="00D5197D"/>
    <w:rsid w:val="00DA5A03"/>
    <w:rsid w:val="00DC086D"/>
    <w:rsid w:val="00DD11A3"/>
    <w:rsid w:val="00E1325B"/>
    <w:rsid w:val="00E23643"/>
    <w:rsid w:val="00E27EF6"/>
    <w:rsid w:val="00E520F4"/>
    <w:rsid w:val="00EA495C"/>
    <w:rsid w:val="00EB27E6"/>
    <w:rsid w:val="00EB29E9"/>
    <w:rsid w:val="00EC5CAF"/>
    <w:rsid w:val="00F0039A"/>
    <w:rsid w:val="00F14931"/>
    <w:rsid w:val="00F32E54"/>
    <w:rsid w:val="00F4336D"/>
    <w:rsid w:val="00F44CE8"/>
    <w:rsid w:val="00F627FE"/>
    <w:rsid w:val="00F66014"/>
    <w:rsid w:val="00F8270F"/>
    <w:rsid w:val="00F90C66"/>
    <w:rsid w:val="00FB1EDD"/>
    <w:rsid w:val="00FD6168"/>
    <w:rsid w:val="00FE2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C449E"/>
  <w15:docId w15:val="{00741798-95E3-4E3A-B3E8-4BC6E67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C0"/>
    <w:pPr>
      <w:ind w:left="720"/>
      <w:contextualSpacing/>
    </w:pPr>
  </w:style>
  <w:style w:type="character" w:styleId="Hyperlink">
    <w:name w:val="Hyperlink"/>
    <w:basedOn w:val="DefaultParagraphFont"/>
    <w:uiPriority w:val="99"/>
    <w:unhideWhenUsed/>
    <w:rsid w:val="00CB50C0"/>
    <w:rPr>
      <w:color w:val="0563C1" w:themeColor="hyperlink"/>
      <w:u w:val="single"/>
    </w:rPr>
  </w:style>
  <w:style w:type="paragraph" w:styleId="Title">
    <w:name w:val="Title"/>
    <w:basedOn w:val="Normal"/>
    <w:next w:val="Normal"/>
    <w:link w:val="TitleChar"/>
    <w:uiPriority w:val="10"/>
    <w:qFormat/>
    <w:rsid w:val="00CB5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0C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B50C0"/>
    <w:rPr>
      <w:sz w:val="16"/>
      <w:szCs w:val="16"/>
    </w:rPr>
  </w:style>
  <w:style w:type="paragraph" w:styleId="CommentText">
    <w:name w:val="annotation text"/>
    <w:basedOn w:val="Normal"/>
    <w:link w:val="CommentTextChar"/>
    <w:uiPriority w:val="99"/>
    <w:semiHidden/>
    <w:unhideWhenUsed/>
    <w:rsid w:val="00CB50C0"/>
    <w:pPr>
      <w:spacing w:line="240" w:lineRule="auto"/>
    </w:pPr>
    <w:rPr>
      <w:sz w:val="20"/>
      <w:szCs w:val="20"/>
    </w:rPr>
  </w:style>
  <w:style w:type="character" w:customStyle="1" w:styleId="CommentTextChar">
    <w:name w:val="Comment Text Char"/>
    <w:basedOn w:val="DefaultParagraphFont"/>
    <w:link w:val="CommentText"/>
    <w:uiPriority w:val="99"/>
    <w:semiHidden/>
    <w:rsid w:val="00CB50C0"/>
    <w:rPr>
      <w:sz w:val="20"/>
      <w:szCs w:val="20"/>
    </w:rPr>
  </w:style>
  <w:style w:type="paragraph" w:customStyle="1" w:styleId="paragraph">
    <w:name w:val="paragraph"/>
    <w:basedOn w:val="Normal"/>
    <w:rsid w:val="00CB5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0C0"/>
  </w:style>
  <w:style w:type="character" w:customStyle="1" w:styleId="apple-converted-space">
    <w:name w:val="apple-converted-space"/>
    <w:basedOn w:val="DefaultParagraphFont"/>
    <w:rsid w:val="00CB50C0"/>
  </w:style>
  <w:style w:type="paragraph" w:styleId="NormalWeb">
    <w:name w:val="Normal (Web)"/>
    <w:basedOn w:val="Normal"/>
    <w:uiPriority w:val="99"/>
    <w:unhideWhenUsed/>
    <w:rsid w:val="00CB50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C0"/>
    <w:rPr>
      <w:rFonts w:ascii="Segoe UI" w:hAnsi="Segoe UI" w:cs="Segoe UI"/>
      <w:sz w:val="18"/>
      <w:szCs w:val="18"/>
    </w:rPr>
  </w:style>
  <w:style w:type="paragraph" w:styleId="Header">
    <w:name w:val="header"/>
    <w:basedOn w:val="Normal"/>
    <w:link w:val="HeaderChar"/>
    <w:uiPriority w:val="99"/>
    <w:unhideWhenUsed/>
    <w:rsid w:val="00CB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C0"/>
  </w:style>
  <w:style w:type="paragraph" w:styleId="Footer">
    <w:name w:val="footer"/>
    <w:basedOn w:val="Normal"/>
    <w:link w:val="FooterChar"/>
    <w:uiPriority w:val="99"/>
    <w:unhideWhenUsed/>
    <w:rsid w:val="00CB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C0"/>
  </w:style>
  <w:style w:type="character" w:styleId="FollowedHyperlink">
    <w:name w:val="FollowedHyperlink"/>
    <w:basedOn w:val="DefaultParagraphFont"/>
    <w:uiPriority w:val="99"/>
    <w:semiHidden/>
    <w:unhideWhenUsed/>
    <w:rsid w:val="00E1325B"/>
    <w:rPr>
      <w:color w:val="954F72" w:themeColor="followedHyperlink"/>
      <w:u w:val="single"/>
    </w:rPr>
  </w:style>
  <w:style w:type="table" w:styleId="TableGrid">
    <w:name w:val="Table Grid"/>
    <w:basedOn w:val="TableNormal"/>
    <w:uiPriority w:val="39"/>
    <w:unhideWhenUsed/>
    <w:rsid w:val="006E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B5C"/>
    <w:rPr>
      <w:color w:val="808080"/>
      <w:shd w:val="clear" w:color="auto" w:fill="E6E6E6"/>
    </w:rPr>
  </w:style>
  <w:style w:type="paragraph" w:styleId="NoSpacing">
    <w:name w:val="No Spacing"/>
    <w:uiPriority w:val="1"/>
    <w:qFormat/>
    <w:rsid w:val="00F14931"/>
    <w:pPr>
      <w:spacing w:after="0" w:line="240" w:lineRule="auto"/>
    </w:pPr>
  </w:style>
  <w:style w:type="character" w:styleId="Strong">
    <w:name w:val="Strong"/>
    <w:basedOn w:val="DefaultParagraphFont"/>
    <w:uiPriority w:val="22"/>
    <w:qFormat/>
    <w:rsid w:val="00976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0267">
      <w:bodyDiv w:val="1"/>
      <w:marLeft w:val="0"/>
      <w:marRight w:val="0"/>
      <w:marTop w:val="0"/>
      <w:marBottom w:val="0"/>
      <w:divBdr>
        <w:top w:val="none" w:sz="0" w:space="0" w:color="auto"/>
        <w:left w:val="none" w:sz="0" w:space="0" w:color="auto"/>
        <w:bottom w:val="none" w:sz="0" w:space="0" w:color="auto"/>
        <w:right w:val="none" w:sz="0" w:space="0" w:color="auto"/>
      </w:divBdr>
    </w:div>
    <w:div w:id="392655702">
      <w:bodyDiv w:val="1"/>
      <w:marLeft w:val="0"/>
      <w:marRight w:val="0"/>
      <w:marTop w:val="0"/>
      <w:marBottom w:val="0"/>
      <w:divBdr>
        <w:top w:val="none" w:sz="0" w:space="0" w:color="auto"/>
        <w:left w:val="none" w:sz="0" w:space="0" w:color="auto"/>
        <w:bottom w:val="none" w:sz="0" w:space="0" w:color="auto"/>
        <w:right w:val="none" w:sz="0" w:space="0" w:color="auto"/>
      </w:divBdr>
    </w:div>
    <w:div w:id="1129085945">
      <w:bodyDiv w:val="1"/>
      <w:marLeft w:val="0"/>
      <w:marRight w:val="0"/>
      <w:marTop w:val="0"/>
      <w:marBottom w:val="0"/>
      <w:divBdr>
        <w:top w:val="none" w:sz="0" w:space="0" w:color="auto"/>
        <w:left w:val="none" w:sz="0" w:space="0" w:color="auto"/>
        <w:bottom w:val="none" w:sz="0" w:space="0" w:color="auto"/>
        <w:right w:val="none" w:sz="0" w:space="0" w:color="auto"/>
      </w:divBdr>
    </w:div>
    <w:div w:id="21348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uwstout.sharepoint.com/:w:/r/sites/2009/_layouts/15/Doc.aspx?sourcedoc=%7bd24ddef5-0db0-4306-847f-6a97a29aacd1%7d&amp;action=default" TargetMode="External"/><Relationship Id="rId18" Type="http://schemas.openxmlformats.org/officeDocument/2006/relationships/hyperlink" Target="https://www.hlcommission.org/Policies/assignment-of-credit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wstout.edu/curr/committees/cic/index.cfm" TargetMode="External"/><Relationship Id="rId17" Type="http://schemas.openxmlformats.org/officeDocument/2006/relationships/hyperlink" Target="https://umabroad.umn.edu/professionals/accessabroad/resources-for-program-leaders" TargetMode="External"/><Relationship Id="rId2" Type="http://schemas.openxmlformats.org/officeDocument/2006/relationships/customXml" Target="../customXml/item2.xml"/><Relationship Id="rId16" Type="http://schemas.openxmlformats.org/officeDocument/2006/relationships/hyperlink" Target="https://www.miusa.org/resource/tipsheet/facultyled" TargetMode="External"/><Relationship Id="rId20" Type="http://schemas.openxmlformats.org/officeDocument/2006/relationships/hyperlink" Target="file://stoutfs.uwstout.edu/asa.international$/STUDY%20ABROAD/Faculty-led%20Programs/2019-20%20Proposal%20Process/Budget%20Template%202019-2020.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uwstout.sharepoint.com/sites/2024/Pages/Degree-Audit-Program-SubstitutionWaiver-Form.aspx" TargetMode="External"/><Relationship Id="rId5" Type="http://schemas.openxmlformats.org/officeDocument/2006/relationships/styles" Target="styles.xml"/><Relationship Id="rId15" Type="http://schemas.openxmlformats.org/officeDocument/2006/relationships/hyperlink" Target="mailto:disabilityservices@uwstout.edu" TargetMode="External"/><Relationship Id="rId23" Type="http://schemas.openxmlformats.org/officeDocument/2006/relationships/theme" Target="theme/theme1.xml"/><Relationship Id="rId10" Type="http://schemas.openxmlformats.org/officeDocument/2006/relationships/hyperlink" Target="http://bulletin.uwstout.edu/content.php?catoid=6&amp;navoid=100" TargetMode="External"/><Relationship Id="rId19" Type="http://schemas.openxmlformats.org/officeDocument/2006/relationships/hyperlink" Target="http://bulletin.uwstout.edu/content.php?catoid=6&amp;navoid=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wstout.edu/university-requir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C2D51803682479AF0D55D3A3AAD37" ma:contentTypeVersion="12" ma:contentTypeDescription="Create a new document." ma:contentTypeScope="" ma:versionID="bac5767fe7c9b33a443efeda5a2b8f19">
  <xsd:schema xmlns:xsd="http://www.w3.org/2001/XMLSchema" xmlns:xs="http://www.w3.org/2001/XMLSchema" xmlns:p="http://schemas.microsoft.com/office/2006/metadata/properties" xmlns:ns2="ff89a0c5-48c1-49c3-9b32-24a821f98857" xmlns:ns3="f22837f0-74ed-4450-a419-18ab84ae5b88" targetNamespace="http://schemas.microsoft.com/office/2006/metadata/properties" ma:root="true" ma:fieldsID="1d343212f37540f7f1c2e27366a7fd7c" ns2:_="" ns3:_="">
    <xsd:import namespace="ff89a0c5-48c1-49c3-9b32-24a821f98857"/>
    <xsd:import namespace="f22837f0-74ed-4450-a419-18ab84ae5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a0c5-48c1-49c3-9b32-24a821f9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837f0-74ed-4450-a419-18ab84ae5b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ECC0D-794C-4637-B52C-859D52FD2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D5412-741C-4118-97DD-2E2EE9A869E4}">
  <ds:schemaRefs>
    <ds:schemaRef ds:uri="http://schemas.microsoft.com/sharepoint/v3/contenttype/forms"/>
  </ds:schemaRefs>
</ds:datastoreItem>
</file>

<file path=customXml/itemProps3.xml><?xml version="1.0" encoding="utf-8"?>
<ds:datastoreItem xmlns:ds="http://schemas.openxmlformats.org/officeDocument/2006/customXml" ds:itemID="{40AF8B3C-A0A4-4355-A253-7C494BD6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a0c5-48c1-49c3-9b32-24a821f98857"/>
    <ds:schemaRef ds:uri="f22837f0-74ed-4450-a419-18ab84ae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Samantha</dc:creator>
  <cp:keywords/>
  <dc:description/>
  <cp:lastModifiedBy>Cea, Chela</cp:lastModifiedBy>
  <cp:revision>62</cp:revision>
  <cp:lastPrinted>2016-08-02T20:41:00Z</cp:lastPrinted>
  <dcterms:created xsi:type="dcterms:W3CDTF">2019-08-14T22:35:00Z</dcterms:created>
  <dcterms:modified xsi:type="dcterms:W3CDTF">2020-08-21T14:44:00Z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0x010100B77C2D51803682479AF0D55D3A3AAD37</vt:lpwstr>
  </property>
</Properties>
</file>